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D19399" w14:textId="77777777" w:rsidR="00665EB4" w:rsidRPr="00665EB4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</w:pPr>
      <w:bookmarkStart w:id="0" w:name="_GoBack"/>
      <w:bookmarkEnd w:id="0"/>
      <w:r w:rsidRPr="00665EB4">
        <w:rPr>
          <w:rFonts w:ascii="Times New Roman" w:eastAsia="Times New Roman" w:hAnsi="Times New Roman" w:cs="Times New Roman"/>
          <w:b/>
          <w:iCs/>
          <w:color w:val="000000"/>
          <w:sz w:val="24"/>
          <w:szCs w:val="24"/>
        </w:rPr>
        <w:t>GRADSKO VIJEĆE</w:t>
      </w:r>
    </w:p>
    <w:p w14:paraId="26D1939A" w14:textId="77777777" w:rsidR="00665EB4" w:rsidRPr="00665EB4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665EB4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KLASA: </w:t>
      </w:r>
    </w:p>
    <w:p w14:paraId="26D1939B" w14:textId="77777777" w:rsidR="00665EB4" w:rsidRPr="00665EB4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665EB4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URBROJ: </w:t>
      </w:r>
    </w:p>
    <w:p w14:paraId="26D1939C" w14:textId="77777777" w:rsidR="00665EB4" w:rsidRPr="00665EB4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665EB4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Karlovac,</w:t>
      </w:r>
    </w:p>
    <w:p w14:paraId="26D1939D" w14:textId="77777777" w:rsidR="00665EB4" w:rsidRPr="00665EB4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</w:rPr>
      </w:pP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</w:rPr>
        <w:tab/>
      </w:r>
      <w:r w:rsidRPr="00665EB4">
        <w:rPr>
          <w:rFonts w:ascii="Times New Roman" w:eastAsia="Times New Roman" w:hAnsi="Times New Roman" w:cs="Times New Roman"/>
          <w:b/>
          <w:i/>
          <w:iCs/>
          <w:color w:val="000000"/>
          <w:sz w:val="24"/>
          <w:szCs w:val="24"/>
        </w:rPr>
        <w:t xml:space="preserve">            Prijedlog</w:t>
      </w:r>
    </w:p>
    <w:p w14:paraId="26D1939E" w14:textId="77777777" w:rsidR="004B3888" w:rsidRDefault="004B3888" w:rsidP="00D0328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</w:rPr>
      </w:pPr>
    </w:p>
    <w:p w14:paraId="26D1939F" w14:textId="552B927F" w:rsidR="00D0328A" w:rsidRDefault="00D0328A" w:rsidP="00D0328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T</w:t>
      </w:r>
      <w:r w:rsidR="0089401C" w:rsidRPr="0089401C">
        <w:rPr>
          <w:rFonts w:ascii="Times New Roman" w:eastAsia="Times New Roman" w:hAnsi="Times New Roman" w:cs="Times New Roman"/>
          <w:bCs/>
        </w:rPr>
        <w:t>em</w:t>
      </w:r>
      <w:r w:rsidR="004B3888">
        <w:rPr>
          <w:rFonts w:ascii="Times New Roman" w:eastAsia="Times New Roman" w:hAnsi="Times New Roman" w:cs="Times New Roman"/>
          <w:bCs/>
        </w:rPr>
        <w:t>eljem članka 34. i 97. Statuta G</w:t>
      </w:r>
      <w:r w:rsidR="0089401C" w:rsidRPr="0089401C">
        <w:rPr>
          <w:rFonts w:ascii="Times New Roman" w:eastAsia="Times New Roman" w:hAnsi="Times New Roman" w:cs="Times New Roman"/>
          <w:bCs/>
        </w:rPr>
        <w:t>rada Karlovca (G</w:t>
      </w:r>
      <w:r w:rsidR="004B3888">
        <w:rPr>
          <w:rFonts w:ascii="Times New Roman" w:eastAsia="Times New Roman" w:hAnsi="Times New Roman" w:cs="Times New Roman"/>
          <w:bCs/>
        </w:rPr>
        <w:t xml:space="preserve">lasnik Grada Karlovca broj 1/15. </w:t>
      </w:r>
      <w:r w:rsidR="00012EE5">
        <w:rPr>
          <w:rFonts w:ascii="Times New Roman" w:eastAsia="Times New Roman" w:hAnsi="Times New Roman" w:cs="Times New Roman"/>
          <w:bCs/>
        </w:rPr>
        <w:t>potpuni tekst</w:t>
      </w:r>
      <w:r w:rsidR="0053292B">
        <w:rPr>
          <w:rFonts w:ascii="Times New Roman" w:eastAsia="Times New Roman" w:hAnsi="Times New Roman" w:cs="Times New Roman"/>
          <w:bCs/>
        </w:rPr>
        <w:t>, 03/18 i 13/18</w:t>
      </w:r>
      <w:r w:rsidR="007D67F2">
        <w:rPr>
          <w:rFonts w:ascii="Times New Roman" w:eastAsia="Times New Roman" w:hAnsi="Times New Roman" w:cs="Times New Roman"/>
          <w:bCs/>
        </w:rPr>
        <w:t>, 6/20</w:t>
      </w:r>
      <w:r>
        <w:rPr>
          <w:rFonts w:ascii="Times New Roman" w:eastAsia="Times New Roman" w:hAnsi="Times New Roman" w:cs="Times New Roman"/>
          <w:bCs/>
        </w:rPr>
        <w:t xml:space="preserve">), </w:t>
      </w:r>
      <w:r w:rsidR="0089401C" w:rsidRPr="0089401C">
        <w:rPr>
          <w:rFonts w:ascii="Times New Roman" w:eastAsia="Times New Roman" w:hAnsi="Times New Roman" w:cs="Times New Roman"/>
        </w:rPr>
        <w:t>Zakona o</w:t>
      </w:r>
      <w:r>
        <w:rPr>
          <w:rFonts w:ascii="Times New Roman" w:eastAsia="Times New Roman" w:hAnsi="Times New Roman" w:cs="Times New Roman"/>
        </w:rPr>
        <w:t xml:space="preserve"> odgoju i obrazovanju u osnovnoj i srednjoj školi (NN </w:t>
      </w:r>
      <w:r w:rsidR="0089401C" w:rsidRPr="0089401C">
        <w:rPr>
          <w:rFonts w:ascii="Times New Roman" w:eastAsia="Times New Roman" w:hAnsi="Times New Roman" w:cs="Times New Roman"/>
        </w:rPr>
        <w:t>br.</w:t>
      </w:r>
      <w:r>
        <w:rPr>
          <w:rFonts w:ascii="Times New Roman" w:eastAsia="Times New Roman" w:hAnsi="Times New Roman" w:cs="Times New Roman"/>
        </w:rPr>
        <w:t xml:space="preserve"> </w:t>
      </w:r>
      <w:r w:rsidR="0089401C" w:rsidRPr="0089401C">
        <w:rPr>
          <w:rFonts w:ascii="Times New Roman" w:eastAsia="Times New Roman" w:hAnsi="Times New Roman" w:cs="Times New Roman"/>
        </w:rPr>
        <w:t>87/08</w:t>
      </w:r>
      <w:r>
        <w:rPr>
          <w:rFonts w:ascii="Times New Roman" w:eastAsia="Times New Roman" w:hAnsi="Times New Roman" w:cs="Times New Roman"/>
        </w:rPr>
        <w:t>,</w:t>
      </w:r>
      <w:r w:rsidR="0089401C" w:rsidRPr="0089401C">
        <w:rPr>
          <w:rFonts w:ascii="Times New Roman" w:eastAsia="Times New Roman" w:hAnsi="Times New Roman" w:cs="Times New Roman"/>
        </w:rPr>
        <w:t xml:space="preserve"> 86/09</w:t>
      </w:r>
      <w:r>
        <w:rPr>
          <w:rFonts w:ascii="Times New Roman" w:eastAsia="Times New Roman" w:hAnsi="Times New Roman" w:cs="Times New Roman"/>
        </w:rPr>
        <w:t>,</w:t>
      </w:r>
      <w:r w:rsidR="0089401C" w:rsidRPr="0089401C">
        <w:rPr>
          <w:rFonts w:ascii="Times New Roman" w:eastAsia="Times New Roman" w:hAnsi="Times New Roman" w:cs="Times New Roman"/>
        </w:rPr>
        <w:t xml:space="preserve"> 92/10</w:t>
      </w:r>
      <w:r>
        <w:rPr>
          <w:rFonts w:ascii="Times New Roman" w:eastAsia="Times New Roman" w:hAnsi="Times New Roman" w:cs="Times New Roman"/>
        </w:rPr>
        <w:t>,</w:t>
      </w:r>
      <w:r w:rsidR="0089401C" w:rsidRPr="0089401C">
        <w:rPr>
          <w:rFonts w:ascii="Times New Roman" w:eastAsia="Times New Roman" w:hAnsi="Times New Roman" w:cs="Times New Roman"/>
        </w:rPr>
        <w:t xml:space="preserve"> 105/10</w:t>
      </w:r>
      <w:r>
        <w:rPr>
          <w:rFonts w:ascii="Times New Roman" w:eastAsia="Times New Roman" w:hAnsi="Times New Roman" w:cs="Times New Roman"/>
        </w:rPr>
        <w:t>,</w:t>
      </w:r>
      <w:r w:rsidR="0089401C" w:rsidRPr="0089401C">
        <w:rPr>
          <w:rFonts w:ascii="Times New Roman" w:eastAsia="Times New Roman" w:hAnsi="Times New Roman" w:cs="Times New Roman"/>
        </w:rPr>
        <w:t xml:space="preserve"> 90</w:t>
      </w:r>
      <w:r>
        <w:rPr>
          <w:rFonts w:ascii="Times New Roman" w:eastAsia="Times New Roman" w:hAnsi="Times New Roman" w:cs="Times New Roman"/>
        </w:rPr>
        <w:t>/11, 16/12, 86/12, 94/13</w:t>
      </w:r>
      <w:r w:rsidR="00044B6B"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</w:rPr>
        <w:t>152/</w:t>
      </w:r>
      <w:r w:rsidR="0089401C" w:rsidRPr="0089401C">
        <w:rPr>
          <w:rFonts w:ascii="Times New Roman" w:eastAsia="Times New Roman" w:hAnsi="Times New Roman" w:cs="Times New Roman"/>
        </w:rPr>
        <w:t>14</w:t>
      </w:r>
      <w:r w:rsidR="000C3861">
        <w:rPr>
          <w:rFonts w:ascii="Times New Roman" w:eastAsia="Times New Roman" w:hAnsi="Times New Roman" w:cs="Times New Roman"/>
        </w:rPr>
        <w:t>,</w:t>
      </w:r>
      <w:r w:rsidR="004B3888">
        <w:rPr>
          <w:rFonts w:ascii="Times New Roman" w:eastAsia="Times New Roman" w:hAnsi="Times New Roman" w:cs="Times New Roman"/>
        </w:rPr>
        <w:t xml:space="preserve"> 07/17</w:t>
      </w:r>
      <w:r w:rsidR="000C3861">
        <w:rPr>
          <w:rFonts w:ascii="Times New Roman" w:eastAsia="Times New Roman" w:hAnsi="Times New Roman" w:cs="Times New Roman"/>
        </w:rPr>
        <w:t>, 68/18</w:t>
      </w:r>
      <w:r w:rsidR="00044B6B">
        <w:rPr>
          <w:rFonts w:ascii="Times New Roman" w:eastAsia="Times New Roman" w:hAnsi="Times New Roman" w:cs="Times New Roman"/>
        </w:rPr>
        <w:t>, 98/19 i 64/20</w:t>
      </w:r>
      <w:r w:rsidR="0089401C" w:rsidRPr="0089401C">
        <w:rPr>
          <w:rFonts w:ascii="Times New Roman" w:eastAsia="Times New Roman" w:hAnsi="Times New Roman" w:cs="Times New Roman"/>
        </w:rPr>
        <w:t xml:space="preserve">), </w:t>
      </w:r>
      <w:r>
        <w:rPr>
          <w:rFonts w:ascii="Times New Roman" w:eastAsia="Times New Roman" w:hAnsi="Times New Roman" w:cs="Times New Roman"/>
        </w:rPr>
        <w:t xml:space="preserve">te </w:t>
      </w:r>
      <w:r w:rsidR="00AF3A35">
        <w:rPr>
          <w:rFonts w:ascii="Times New Roman" w:eastAsia="Times New Roman" w:hAnsi="Times New Roman" w:cs="Times New Roman"/>
        </w:rPr>
        <w:t>Proračuna Grada Karlovca za 202</w:t>
      </w:r>
      <w:r w:rsidR="003A77B6">
        <w:rPr>
          <w:rFonts w:ascii="Times New Roman" w:eastAsia="Times New Roman" w:hAnsi="Times New Roman" w:cs="Times New Roman"/>
        </w:rPr>
        <w:t>1</w:t>
      </w:r>
      <w:r>
        <w:rPr>
          <w:rFonts w:ascii="Times New Roman" w:eastAsia="Times New Roman" w:hAnsi="Times New Roman" w:cs="Times New Roman"/>
        </w:rPr>
        <w:t xml:space="preserve">. godinu, </w:t>
      </w:r>
      <w:r w:rsidR="0089401C" w:rsidRPr="0089401C">
        <w:rPr>
          <w:rFonts w:ascii="Times New Roman" w:eastAsia="Times New Roman" w:hAnsi="Times New Roman" w:cs="Times New Roman"/>
          <w:bCs/>
        </w:rPr>
        <w:t xml:space="preserve">Gradsko vijeće </w:t>
      </w:r>
      <w:r>
        <w:rPr>
          <w:rFonts w:ascii="Times New Roman" w:eastAsia="Times New Roman" w:hAnsi="Times New Roman" w:cs="Times New Roman"/>
          <w:bCs/>
        </w:rPr>
        <w:t>G</w:t>
      </w:r>
      <w:r w:rsidR="0089401C" w:rsidRPr="0089401C">
        <w:rPr>
          <w:rFonts w:ascii="Times New Roman" w:eastAsia="Times New Roman" w:hAnsi="Times New Roman" w:cs="Times New Roman"/>
          <w:bCs/>
        </w:rPr>
        <w:t>rada Karlovca  na --- sjednic</w:t>
      </w:r>
      <w:r w:rsidR="00362F0C">
        <w:rPr>
          <w:rFonts w:ascii="Times New Roman" w:eastAsia="Times New Roman" w:hAnsi="Times New Roman" w:cs="Times New Roman"/>
          <w:bCs/>
        </w:rPr>
        <w:t>i održanoj dana ------- 20</w:t>
      </w:r>
      <w:r w:rsidR="003A77B6">
        <w:rPr>
          <w:rFonts w:ascii="Times New Roman" w:eastAsia="Times New Roman" w:hAnsi="Times New Roman" w:cs="Times New Roman"/>
          <w:bCs/>
        </w:rPr>
        <w:t>20</w:t>
      </w:r>
      <w:r w:rsidR="0089401C" w:rsidRPr="0089401C">
        <w:rPr>
          <w:rFonts w:ascii="Times New Roman" w:eastAsia="Times New Roman" w:hAnsi="Times New Roman" w:cs="Times New Roman"/>
          <w:bCs/>
        </w:rPr>
        <w:t>.</w:t>
      </w:r>
      <w:r w:rsidR="00AF3A35">
        <w:rPr>
          <w:rFonts w:ascii="Times New Roman" w:eastAsia="Times New Roman" w:hAnsi="Times New Roman" w:cs="Times New Roman"/>
          <w:bCs/>
        </w:rPr>
        <w:t xml:space="preserve"> godine</w:t>
      </w:r>
      <w:r w:rsidR="0089401C" w:rsidRPr="0089401C">
        <w:rPr>
          <w:rFonts w:ascii="Times New Roman" w:eastAsia="Times New Roman" w:hAnsi="Times New Roman" w:cs="Times New Roman"/>
          <w:bCs/>
        </w:rPr>
        <w:t xml:space="preserve"> donijelo je: </w:t>
      </w:r>
    </w:p>
    <w:p w14:paraId="26D193A0" w14:textId="77777777" w:rsidR="00D0328A" w:rsidRDefault="00D0328A" w:rsidP="00D0328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</w:rPr>
      </w:pPr>
    </w:p>
    <w:p w14:paraId="26D193A1" w14:textId="77777777" w:rsidR="00D0328A" w:rsidRDefault="00D0328A" w:rsidP="00D0328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</w:rPr>
      </w:pPr>
    </w:p>
    <w:p w14:paraId="26D193A2" w14:textId="77777777" w:rsidR="0089401C" w:rsidRPr="00FF02F7" w:rsidRDefault="00D64C13" w:rsidP="00AF3A3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>O</w:t>
      </w:r>
      <w:r w:rsidR="00D0328A"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>D</w:t>
      </w:r>
      <w:r w:rsidR="00D0328A"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>L</w:t>
      </w:r>
      <w:r w:rsidR="00D0328A"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>U</w:t>
      </w:r>
      <w:r w:rsidR="00D0328A"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>K</w:t>
      </w:r>
      <w:r w:rsidR="00D0328A"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>U</w:t>
      </w:r>
    </w:p>
    <w:p w14:paraId="26D193A3" w14:textId="77777777" w:rsidR="00D0328A" w:rsidRPr="00FF02F7" w:rsidRDefault="00D0328A" w:rsidP="00D0328A">
      <w:pPr>
        <w:spacing w:after="0" w:line="240" w:lineRule="auto"/>
        <w:ind w:firstLine="708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26D193A4" w14:textId="4A21A4C5" w:rsidR="00D0328A" w:rsidRPr="00FF02F7" w:rsidRDefault="0089401C" w:rsidP="008940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F02F7">
        <w:rPr>
          <w:rFonts w:ascii="Times New Roman" w:eastAsia="Times New Roman" w:hAnsi="Times New Roman" w:cs="Times New Roman"/>
          <w:b/>
          <w:sz w:val="24"/>
          <w:szCs w:val="24"/>
          <w:lang w:val="it-IT"/>
        </w:rPr>
        <w:t>o</w:t>
      </w:r>
      <w:r w:rsidRPr="00FF02F7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  <w:lang w:val="it-IT"/>
        </w:rPr>
        <w:t>kriterijima</w:t>
      </w:r>
      <w:r w:rsidR="00D0328A" w:rsidRPr="00FF02F7">
        <w:rPr>
          <w:rFonts w:ascii="Times New Roman" w:eastAsia="Times New Roman" w:hAnsi="Times New Roman" w:cs="Times New Roman"/>
          <w:b/>
          <w:bCs/>
          <w:sz w:val="24"/>
          <w:szCs w:val="24"/>
          <w:lang w:val="it-IT"/>
        </w:rPr>
        <w:t xml:space="preserve">, </w:t>
      </w: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  <w:lang w:val="it-IT"/>
        </w:rPr>
        <w:t>mjerilima</w:t>
      </w: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D0328A"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i načinu financiranja decentraliziranih funkcija </w:t>
      </w:r>
    </w:p>
    <w:p w14:paraId="26D193A5" w14:textId="0D0F9F52" w:rsidR="0089401C" w:rsidRPr="00FF02F7" w:rsidRDefault="00D0328A" w:rsidP="008940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>u osnovnim školama na</w:t>
      </w:r>
      <w:r w:rsidR="00AF3A3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području grada Karlovca za 202</w:t>
      </w:r>
      <w:r w:rsidR="003A77B6">
        <w:rPr>
          <w:rFonts w:ascii="Times New Roman" w:eastAsia="Times New Roman" w:hAnsi="Times New Roman" w:cs="Times New Roman"/>
          <w:b/>
          <w:bCs/>
          <w:sz w:val="24"/>
          <w:szCs w:val="24"/>
        </w:rPr>
        <w:t>1</w:t>
      </w:r>
      <w:r w:rsidRPr="00FF02F7">
        <w:rPr>
          <w:rFonts w:ascii="Times New Roman" w:eastAsia="Times New Roman" w:hAnsi="Times New Roman" w:cs="Times New Roman"/>
          <w:b/>
          <w:bCs/>
          <w:sz w:val="24"/>
          <w:szCs w:val="24"/>
        </w:rPr>
        <w:t>. godinu</w:t>
      </w:r>
    </w:p>
    <w:p w14:paraId="26D193A6" w14:textId="77777777" w:rsidR="0089401C" w:rsidRPr="00FF02F7" w:rsidRDefault="0089401C" w:rsidP="0089401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6D193A7" w14:textId="77777777" w:rsidR="00D0328A" w:rsidRDefault="00D0328A" w:rsidP="0089401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</w:p>
    <w:p w14:paraId="26D193A8" w14:textId="77777777" w:rsidR="0089401C" w:rsidRDefault="0089401C" w:rsidP="0089401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 xml:space="preserve">I. </w:t>
      </w:r>
    </w:p>
    <w:p w14:paraId="26D193A9" w14:textId="4023A5A0" w:rsidR="0089401C" w:rsidRPr="0089401C" w:rsidRDefault="0089401C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ab/>
        <w:t>Odlukom o kriterijima</w:t>
      </w:r>
      <w:r w:rsidR="00D0328A">
        <w:rPr>
          <w:rFonts w:ascii="Times New Roman" w:eastAsia="Times New Roman" w:hAnsi="Times New Roman" w:cs="Times New Roman"/>
          <w:bCs/>
        </w:rPr>
        <w:t>,</w:t>
      </w:r>
      <w:r w:rsidRPr="0089401C">
        <w:rPr>
          <w:rFonts w:ascii="Times New Roman" w:eastAsia="Times New Roman" w:hAnsi="Times New Roman" w:cs="Times New Roman"/>
          <w:bCs/>
        </w:rPr>
        <w:t xml:space="preserve"> mjerilima </w:t>
      </w:r>
      <w:r w:rsidR="00D0328A">
        <w:rPr>
          <w:rFonts w:ascii="Times New Roman" w:eastAsia="Times New Roman" w:hAnsi="Times New Roman" w:cs="Times New Roman"/>
          <w:bCs/>
        </w:rPr>
        <w:t>i načinu financiranja d</w:t>
      </w:r>
      <w:r w:rsidRPr="0089401C">
        <w:rPr>
          <w:rFonts w:ascii="Times New Roman" w:eastAsia="Times New Roman" w:hAnsi="Times New Roman" w:cs="Times New Roman"/>
          <w:bCs/>
        </w:rPr>
        <w:t xml:space="preserve">ecentraliziranih funkcija </w:t>
      </w:r>
      <w:r w:rsidR="00D0328A">
        <w:rPr>
          <w:rFonts w:ascii="Times New Roman" w:eastAsia="Times New Roman" w:hAnsi="Times New Roman" w:cs="Times New Roman"/>
          <w:bCs/>
        </w:rPr>
        <w:t xml:space="preserve">u osnovnim školama </w:t>
      </w:r>
      <w:r w:rsidR="00F90CB9">
        <w:rPr>
          <w:rFonts w:ascii="Times New Roman" w:eastAsia="Times New Roman" w:hAnsi="Times New Roman" w:cs="Times New Roman"/>
          <w:bCs/>
        </w:rPr>
        <w:t xml:space="preserve">na području </w:t>
      </w:r>
      <w:r w:rsidR="00AF3A35">
        <w:rPr>
          <w:rFonts w:ascii="Times New Roman" w:eastAsia="Times New Roman" w:hAnsi="Times New Roman" w:cs="Times New Roman"/>
          <w:bCs/>
        </w:rPr>
        <w:t>grada Karlovca u 202</w:t>
      </w:r>
      <w:r w:rsidR="003A77B6">
        <w:rPr>
          <w:rFonts w:ascii="Times New Roman" w:eastAsia="Times New Roman" w:hAnsi="Times New Roman" w:cs="Times New Roman"/>
          <w:bCs/>
        </w:rPr>
        <w:t>1</w:t>
      </w:r>
      <w:r w:rsidR="00D0328A">
        <w:rPr>
          <w:rFonts w:ascii="Times New Roman" w:eastAsia="Times New Roman" w:hAnsi="Times New Roman" w:cs="Times New Roman"/>
          <w:bCs/>
        </w:rPr>
        <w:t>. godini</w:t>
      </w:r>
      <w:r w:rsidRPr="0089401C">
        <w:rPr>
          <w:rFonts w:ascii="Times New Roman" w:eastAsia="Times New Roman" w:hAnsi="Times New Roman" w:cs="Times New Roman"/>
          <w:bCs/>
        </w:rPr>
        <w:t xml:space="preserve"> (</w:t>
      </w:r>
      <w:r w:rsidR="00D0328A">
        <w:rPr>
          <w:rFonts w:ascii="Times New Roman" w:eastAsia="Times New Roman" w:hAnsi="Times New Roman" w:cs="Times New Roman"/>
          <w:bCs/>
        </w:rPr>
        <w:t xml:space="preserve">u daljnjem </w:t>
      </w:r>
      <w:r w:rsidRPr="0089401C">
        <w:rPr>
          <w:rFonts w:ascii="Times New Roman" w:eastAsia="Times New Roman" w:hAnsi="Times New Roman" w:cs="Times New Roman"/>
          <w:bCs/>
        </w:rPr>
        <w:t>tekstu: Odluka)</w:t>
      </w:r>
      <w:r w:rsidR="00F90CB9">
        <w:rPr>
          <w:rFonts w:ascii="Times New Roman" w:eastAsia="Times New Roman" w:hAnsi="Times New Roman" w:cs="Times New Roman"/>
          <w:bCs/>
        </w:rPr>
        <w:t>,</w:t>
      </w:r>
      <w:r w:rsidRPr="0089401C">
        <w:rPr>
          <w:rFonts w:ascii="Times New Roman" w:eastAsia="Times New Roman" w:hAnsi="Times New Roman" w:cs="Times New Roman"/>
          <w:bCs/>
        </w:rPr>
        <w:t xml:space="preserve"> utvrđuje </w:t>
      </w:r>
      <w:r w:rsidR="00F90CB9">
        <w:rPr>
          <w:rFonts w:ascii="Times New Roman" w:eastAsia="Times New Roman" w:hAnsi="Times New Roman" w:cs="Times New Roman"/>
          <w:bCs/>
        </w:rPr>
        <w:t xml:space="preserve">se opseg djelatnosti, kriteriji, </w:t>
      </w:r>
      <w:r w:rsidRPr="0089401C">
        <w:rPr>
          <w:rFonts w:ascii="Times New Roman" w:eastAsia="Times New Roman" w:hAnsi="Times New Roman" w:cs="Times New Roman"/>
          <w:bCs/>
        </w:rPr>
        <w:t xml:space="preserve">mjerila </w:t>
      </w:r>
      <w:r w:rsidR="00F90CB9">
        <w:rPr>
          <w:rFonts w:ascii="Times New Roman" w:eastAsia="Times New Roman" w:hAnsi="Times New Roman" w:cs="Times New Roman"/>
          <w:bCs/>
        </w:rPr>
        <w:t>i način financiranja rashoda osnovnih škola sukladno planiranim sredstvima</w:t>
      </w:r>
      <w:r w:rsidR="00FF02F7">
        <w:rPr>
          <w:rFonts w:ascii="Times New Roman" w:eastAsia="Times New Roman" w:hAnsi="Times New Roman" w:cs="Times New Roman"/>
          <w:bCs/>
        </w:rPr>
        <w:t xml:space="preserve"> u </w:t>
      </w:r>
      <w:r w:rsidR="00AF3A35">
        <w:rPr>
          <w:rFonts w:ascii="Times New Roman" w:eastAsia="Times New Roman" w:hAnsi="Times New Roman" w:cs="Times New Roman"/>
          <w:bCs/>
        </w:rPr>
        <w:t>Proračunu Grada Karlovca za 202</w:t>
      </w:r>
      <w:r w:rsidR="00602A17">
        <w:rPr>
          <w:rFonts w:ascii="Times New Roman" w:eastAsia="Times New Roman" w:hAnsi="Times New Roman" w:cs="Times New Roman"/>
          <w:bCs/>
        </w:rPr>
        <w:t>1</w:t>
      </w:r>
      <w:r w:rsidR="00FF02F7">
        <w:rPr>
          <w:rFonts w:ascii="Times New Roman" w:eastAsia="Times New Roman" w:hAnsi="Times New Roman" w:cs="Times New Roman"/>
          <w:bCs/>
        </w:rPr>
        <w:t>. godinu.</w:t>
      </w:r>
    </w:p>
    <w:p w14:paraId="26D193AA" w14:textId="77777777" w:rsidR="0089401C" w:rsidRDefault="0089401C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14:paraId="26D193AB" w14:textId="77777777" w:rsidR="00D0328A" w:rsidRPr="0089401C" w:rsidRDefault="00D0328A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14:paraId="26D193AC" w14:textId="77777777" w:rsidR="0089401C" w:rsidRDefault="0089401C" w:rsidP="0089401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>II.</w:t>
      </w:r>
    </w:p>
    <w:p w14:paraId="26D193AD" w14:textId="5B43A0D1" w:rsidR="0089401C" w:rsidRPr="000D4143" w:rsidRDefault="00AF3A35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ab/>
      </w:r>
      <w:r w:rsidR="00F90CB9">
        <w:rPr>
          <w:rFonts w:ascii="Times New Roman" w:eastAsia="Times New Roman" w:hAnsi="Times New Roman" w:cs="Times New Roman"/>
          <w:bCs/>
        </w:rPr>
        <w:t>U Proračunu G</w:t>
      </w:r>
      <w:r w:rsidR="0089401C" w:rsidRPr="0089401C">
        <w:rPr>
          <w:rFonts w:ascii="Times New Roman" w:eastAsia="Times New Roman" w:hAnsi="Times New Roman" w:cs="Times New Roman"/>
          <w:bCs/>
        </w:rPr>
        <w:t xml:space="preserve">rada Karlovca </w:t>
      </w:r>
      <w:r>
        <w:rPr>
          <w:rFonts w:ascii="Times New Roman" w:eastAsia="Times New Roman" w:hAnsi="Times New Roman" w:cs="Times New Roman"/>
          <w:bCs/>
        </w:rPr>
        <w:t>za 202</w:t>
      </w:r>
      <w:r w:rsidR="00602A17">
        <w:rPr>
          <w:rFonts w:ascii="Times New Roman" w:eastAsia="Times New Roman" w:hAnsi="Times New Roman" w:cs="Times New Roman"/>
          <w:bCs/>
        </w:rPr>
        <w:t>1</w:t>
      </w:r>
      <w:r w:rsidR="00F90CB9">
        <w:rPr>
          <w:rFonts w:ascii="Times New Roman" w:eastAsia="Times New Roman" w:hAnsi="Times New Roman" w:cs="Times New Roman"/>
          <w:bCs/>
        </w:rPr>
        <w:t xml:space="preserve">. godinu, </w:t>
      </w:r>
      <w:r w:rsidR="0089401C" w:rsidRPr="0089401C">
        <w:rPr>
          <w:rFonts w:ascii="Times New Roman" w:eastAsia="Times New Roman" w:hAnsi="Times New Roman" w:cs="Times New Roman"/>
          <w:bCs/>
        </w:rPr>
        <w:t>osiguravaju se sredstva za financiranje decentraliziranih funkcija u osnovnom školstvu grada Karlovca</w:t>
      </w:r>
      <w:r w:rsidR="00362F0C">
        <w:rPr>
          <w:rFonts w:ascii="Times New Roman" w:eastAsia="Times New Roman" w:hAnsi="Times New Roman" w:cs="Times New Roman"/>
          <w:bCs/>
        </w:rPr>
        <w:t xml:space="preserve"> u ukupnom iznosu </w:t>
      </w:r>
      <w:r w:rsidR="00362F0C" w:rsidRPr="000D4143">
        <w:rPr>
          <w:rFonts w:ascii="Times New Roman" w:eastAsia="Times New Roman" w:hAnsi="Times New Roman" w:cs="Times New Roman"/>
          <w:bCs/>
        </w:rPr>
        <w:t xml:space="preserve">od </w:t>
      </w:r>
      <w:r>
        <w:rPr>
          <w:rFonts w:ascii="Times New Roman" w:eastAsia="Times New Roman" w:hAnsi="Times New Roman" w:cs="Times New Roman"/>
          <w:b/>
          <w:bCs/>
        </w:rPr>
        <w:t>1</w:t>
      </w:r>
      <w:r w:rsidR="00602A17">
        <w:rPr>
          <w:rFonts w:ascii="Times New Roman" w:eastAsia="Times New Roman" w:hAnsi="Times New Roman" w:cs="Times New Roman"/>
          <w:b/>
          <w:bCs/>
        </w:rPr>
        <w:t>1</w:t>
      </w:r>
      <w:r>
        <w:rPr>
          <w:rFonts w:ascii="Times New Roman" w:eastAsia="Times New Roman" w:hAnsi="Times New Roman" w:cs="Times New Roman"/>
          <w:b/>
          <w:bCs/>
        </w:rPr>
        <w:t>.0</w:t>
      </w:r>
      <w:r w:rsidR="00602A17">
        <w:rPr>
          <w:rFonts w:ascii="Times New Roman" w:eastAsia="Times New Roman" w:hAnsi="Times New Roman" w:cs="Times New Roman"/>
          <w:b/>
          <w:bCs/>
        </w:rPr>
        <w:t>0</w:t>
      </w:r>
      <w:r>
        <w:rPr>
          <w:rFonts w:ascii="Times New Roman" w:eastAsia="Times New Roman" w:hAnsi="Times New Roman" w:cs="Times New Roman"/>
          <w:b/>
          <w:bCs/>
        </w:rPr>
        <w:t>0.000</w:t>
      </w:r>
      <w:r w:rsidR="0088681F" w:rsidRPr="008F6817">
        <w:rPr>
          <w:rFonts w:ascii="Times New Roman" w:eastAsia="Times New Roman" w:hAnsi="Times New Roman" w:cs="Times New Roman"/>
          <w:b/>
          <w:bCs/>
        </w:rPr>
        <w:t>,00</w:t>
      </w:r>
      <w:r w:rsidR="00362F0C" w:rsidRPr="000D4143">
        <w:rPr>
          <w:rFonts w:ascii="Times New Roman" w:eastAsia="Times New Roman" w:hAnsi="Times New Roman" w:cs="Times New Roman"/>
          <w:bCs/>
        </w:rPr>
        <w:t xml:space="preserve"> kn</w:t>
      </w:r>
      <w:r w:rsidR="0089401C" w:rsidRPr="000D4143">
        <w:rPr>
          <w:rFonts w:ascii="Times New Roman" w:eastAsia="Times New Roman" w:hAnsi="Times New Roman" w:cs="Times New Roman"/>
          <w:bCs/>
        </w:rPr>
        <w:t xml:space="preserve"> za sljedeće izdatke: </w:t>
      </w:r>
    </w:p>
    <w:p w14:paraId="26D193AE" w14:textId="77777777" w:rsidR="0089401C" w:rsidRPr="000D4143" w:rsidRDefault="0089401C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3AF" w14:textId="57B9125C" w:rsidR="0089401C" w:rsidRPr="000D4143" w:rsidRDefault="0089401C" w:rsidP="00A55788">
      <w:pPr>
        <w:pStyle w:val="Odlomakpopisa"/>
        <w:numPr>
          <w:ilvl w:val="1"/>
          <w:numId w:val="5"/>
        </w:num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  <w:r w:rsidRPr="000D4143">
        <w:rPr>
          <w:rFonts w:ascii="Times New Roman" w:eastAsia="Times New Roman" w:hAnsi="Times New Roman" w:cs="Times New Roman"/>
          <w:b/>
          <w:bCs/>
        </w:rPr>
        <w:t>materijalne i financijske</w:t>
      </w:r>
      <w:r w:rsidR="00362F0C" w:rsidRPr="000D4143">
        <w:rPr>
          <w:rFonts w:ascii="Times New Roman" w:eastAsia="Times New Roman" w:hAnsi="Times New Roman" w:cs="Times New Roman"/>
          <w:b/>
          <w:bCs/>
        </w:rPr>
        <w:t xml:space="preserve"> rashode osnovnih škola </w:t>
      </w:r>
      <w:r w:rsidR="00A55788" w:rsidRPr="000D4143">
        <w:rPr>
          <w:rFonts w:ascii="Times New Roman" w:eastAsia="Times New Roman" w:hAnsi="Times New Roman" w:cs="Times New Roman"/>
          <w:b/>
          <w:bCs/>
        </w:rPr>
        <w:t xml:space="preserve">u iznosu </w:t>
      </w:r>
      <w:r w:rsidR="00362F0C" w:rsidRPr="000D4143">
        <w:rPr>
          <w:rFonts w:ascii="Times New Roman" w:eastAsia="Times New Roman" w:hAnsi="Times New Roman" w:cs="Times New Roman"/>
          <w:b/>
          <w:bCs/>
        </w:rPr>
        <w:t xml:space="preserve">od </w:t>
      </w:r>
      <w:r w:rsidR="00F81385">
        <w:rPr>
          <w:rFonts w:ascii="Times New Roman" w:eastAsia="Times New Roman" w:hAnsi="Times New Roman" w:cs="Times New Roman"/>
          <w:b/>
          <w:bCs/>
        </w:rPr>
        <w:t>9.163.187</w:t>
      </w:r>
      <w:r w:rsidRPr="000D4143">
        <w:rPr>
          <w:rFonts w:ascii="Times New Roman" w:eastAsia="Times New Roman" w:hAnsi="Times New Roman" w:cs="Times New Roman"/>
          <w:b/>
          <w:bCs/>
        </w:rPr>
        <w:t>,00 kune,</w:t>
      </w:r>
    </w:p>
    <w:p w14:paraId="26D193B0" w14:textId="4828C5E5" w:rsidR="0089401C" w:rsidRDefault="0089401C" w:rsidP="00A55788">
      <w:pPr>
        <w:pStyle w:val="Odlomakpopisa"/>
        <w:numPr>
          <w:ilvl w:val="1"/>
          <w:numId w:val="5"/>
        </w:num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  <w:r w:rsidRPr="000D4143">
        <w:rPr>
          <w:rFonts w:ascii="Times New Roman" w:eastAsia="Times New Roman" w:hAnsi="Times New Roman" w:cs="Times New Roman"/>
          <w:b/>
          <w:bCs/>
        </w:rPr>
        <w:t xml:space="preserve">rashode za nabavu proizvedene dugotrajne imovine i dodatna ulaganja na </w:t>
      </w:r>
      <w:r w:rsidR="00362F0C" w:rsidRPr="000D4143">
        <w:rPr>
          <w:rFonts w:ascii="Times New Roman" w:eastAsia="Times New Roman" w:hAnsi="Times New Roman" w:cs="Times New Roman"/>
          <w:b/>
          <w:bCs/>
        </w:rPr>
        <w:t xml:space="preserve">nefinancijskoj imovini </w:t>
      </w:r>
      <w:r w:rsidR="00A55788" w:rsidRPr="000D4143">
        <w:rPr>
          <w:rFonts w:ascii="Times New Roman" w:eastAsia="Times New Roman" w:hAnsi="Times New Roman" w:cs="Times New Roman"/>
          <w:b/>
          <w:bCs/>
        </w:rPr>
        <w:t xml:space="preserve">u iznosu od </w:t>
      </w:r>
      <w:r w:rsidR="007D67F2">
        <w:rPr>
          <w:rFonts w:ascii="Times New Roman" w:eastAsia="Times New Roman" w:hAnsi="Times New Roman" w:cs="Times New Roman"/>
          <w:b/>
          <w:bCs/>
        </w:rPr>
        <w:t>1.836.813</w:t>
      </w:r>
      <w:r w:rsidR="00AB5B16">
        <w:rPr>
          <w:rFonts w:ascii="Times New Roman" w:eastAsia="Times New Roman" w:hAnsi="Times New Roman" w:cs="Times New Roman"/>
          <w:b/>
          <w:bCs/>
        </w:rPr>
        <w:t>,00 kuna</w:t>
      </w:r>
    </w:p>
    <w:p w14:paraId="26D193B1" w14:textId="77777777" w:rsidR="00A45603" w:rsidRPr="000D4143" w:rsidRDefault="00A45603" w:rsidP="00AB5B16">
      <w:pPr>
        <w:pStyle w:val="Odlomakpopisa"/>
        <w:spacing w:after="0" w:line="240" w:lineRule="auto"/>
        <w:ind w:left="1620"/>
        <w:rPr>
          <w:rFonts w:ascii="Times New Roman" w:eastAsia="Times New Roman" w:hAnsi="Times New Roman" w:cs="Times New Roman"/>
          <w:b/>
          <w:bCs/>
        </w:rPr>
      </w:pPr>
    </w:p>
    <w:p w14:paraId="26D193B2" w14:textId="77777777" w:rsidR="0089401C" w:rsidRPr="000D4143" w:rsidRDefault="0089401C" w:rsidP="0089401C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</w:rPr>
      </w:pPr>
    </w:p>
    <w:p w14:paraId="26D193B3" w14:textId="77777777" w:rsidR="00F90CB9" w:rsidRPr="0089401C" w:rsidRDefault="00F90CB9" w:rsidP="0089401C">
      <w:pPr>
        <w:spacing w:after="0" w:line="240" w:lineRule="auto"/>
        <w:ind w:left="720"/>
        <w:jc w:val="center"/>
        <w:rPr>
          <w:rFonts w:ascii="Times New Roman" w:eastAsia="Times New Roman" w:hAnsi="Times New Roman" w:cs="Times New Roman"/>
          <w:b/>
          <w:bCs/>
        </w:rPr>
      </w:pPr>
    </w:p>
    <w:p w14:paraId="26D193B4" w14:textId="77777777" w:rsidR="0089401C" w:rsidRPr="0089401C" w:rsidRDefault="0089401C" w:rsidP="0089401C">
      <w:pPr>
        <w:keepNext/>
        <w:spacing w:after="0" w:line="240" w:lineRule="auto"/>
        <w:jc w:val="center"/>
        <w:outlineLvl w:val="8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>III.</w:t>
      </w:r>
    </w:p>
    <w:p w14:paraId="26D193B5" w14:textId="77777777" w:rsidR="0089401C" w:rsidRDefault="0089401C" w:rsidP="001E5E5D">
      <w:pPr>
        <w:pStyle w:val="Odlomakpopisa"/>
        <w:keepNext/>
        <w:numPr>
          <w:ilvl w:val="2"/>
          <w:numId w:val="5"/>
        </w:numPr>
        <w:spacing w:after="0" w:line="240" w:lineRule="auto"/>
        <w:outlineLvl w:val="8"/>
        <w:rPr>
          <w:rFonts w:ascii="Times New Roman" w:eastAsia="Times New Roman" w:hAnsi="Times New Roman" w:cs="Times New Roman"/>
          <w:b/>
          <w:bCs/>
        </w:rPr>
      </w:pPr>
      <w:r w:rsidRPr="00F90CB9">
        <w:rPr>
          <w:rFonts w:ascii="Times New Roman" w:eastAsia="Times New Roman" w:hAnsi="Times New Roman" w:cs="Times New Roman"/>
          <w:b/>
          <w:bCs/>
        </w:rPr>
        <w:t>MATERIJAL</w:t>
      </w:r>
      <w:r w:rsidR="00AF3A35">
        <w:rPr>
          <w:rFonts w:ascii="Times New Roman" w:eastAsia="Times New Roman" w:hAnsi="Times New Roman" w:cs="Times New Roman"/>
          <w:b/>
          <w:bCs/>
        </w:rPr>
        <w:t>NI I FINANCIJSKI RASHODI</w:t>
      </w:r>
    </w:p>
    <w:p w14:paraId="26D193B6" w14:textId="77777777" w:rsidR="00AF3A35" w:rsidRPr="00F90CB9" w:rsidRDefault="00AF3A35" w:rsidP="00AB5B16">
      <w:pPr>
        <w:pStyle w:val="Odlomakpopisa"/>
        <w:keepNext/>
        <w:spacing w:after="0" w:line="240" w:lineRule="auto"/>
        <w:ind w:left="2160"/>
        <w:outlineLvl w:val="8"/>
        <w:rPr>
          <w:rFonts w:ascii="Times New Roman" w:eastAsia="Times New Roman" w:hAnsi="Times New Roman" w:cs="Times New Roman"/>
          <w:b/>
          <w:bCs/>
        </w:rPr>
      </w:pPr>
    </w:p>
    <w:p w14:paraId="26D193B7" w14:textId="77777777" w:rsidR="0089401C" w:rsidRDefault="0089401C" w:rsidP="00AF3A3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>Sredstva za materijalne i finan</w:t>
      </w:r>
      <w:r w:rsidR="00A55788">
        <w:rPr>
          <w:rFonts w:ascii="Times New Roman" w:eastAsia="Times New Roman" w:hAnsi="Times New Roman" w:cs="Times New Roman"/>
          <w:bCs/>
        </w:rPr>
        <w:t>cijske rashode iz točke II ove O</w:t>
      </w:r>
      <w:r w:rsidRPr="0089401C">
        <w:rPr>
          <w:rFonts w:ascii="Times New Roman" w:eastAsia="Times New Roman" w:hAnsi="Times New Roman" w:cs="Times New Roman"/>
          <w:bCs/>
        </w:rPr>
        <w:t>dluke koriste se za financiranje materijalnih i financijskih rashoda (prema ekonomskoj klasifikaciji) za realizaciju nastavnog plana i programa osnovnoškolskog obrazovanja. Ekonomska klasifikacija materijalnih i financijskih rashoda sukladno računskom planu obuhvaća:</w:t>
      </w:r>
    </w:p>
    <w:p w14:paraId="26D193B8" w14:textId="77777777" w:rsidR="004B3888" w:rsidRPr="0089401C" w:rsidRDefault="004B3888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3B9" w14:textId="77777777" w:rsidR="0089401C" w:rsidRPr="00A55788" w:rsidRDefault="0089401C" w:rsidP="0089401C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  <w:r w:rsidRPr="00A55788">
        <w:rPr>
          <w:rFonts w:ascii="Times New Roman" w:eastAsia="Times New Roman" w:hAnsi="Times New Roman" w:cs="Times New Roman"/>
          <w:b/>
          <w:bCs/>
        </w:rPr>
        <w:t>32 -</w:t>
      </w:r>
      <w:r w:rsidR="00A55788">
        <w:rPr>
          <w:rFonts w:ascii="Times New Roman" w:eastAsia="Times New Roman" w:hAnsi="Times New Roman" w:cs="Times New Roman"/>
          <w:b/>
          <w:bCs/>
        </w:rPr>
        <w:t xml:space="preserve"> </w:t>
      </w:r>
      <w:r w:rsidRPr="00A55788">
        <w:rPr>
          <w:rFonts w:ascii="Times New Roman" w:eastAsia="Times New Roman" w:hAnsi="Times New Roman" w:cs="Times New Roman"/>
          <w:b/>
          <w:bCs/>
        </w:rPr>
        <w:t xml:space="preserve">Materijalni rashodi  </w:t>
      </w:r>
    </w:p>
    <w:p w14:paraId="26D193BA" w14:textId="77777777" w:rsidR="0089401C" w:rsidRDefault="0089401C" w:rsidP="0089401C">
      <w:pPr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  <w:r w:rsidRPr="00A55788">
        <w:rPr>
          <w:rFonts w:ascii="Times New Roman" w:eastAsia="Times New Roman" w:hAnsi="Times New Roman" w:cs="Times New Roman"/>
          <w:b/>
          <w:bCs/>
        </w:rPr>
        <w:t>34 -</w:t>
      </w:r>
      <w:r w:rsidR="00A55788">
        <w:rPr>
          <w:rFonts w:ascii="Times New Roman" w:eastAsia="Times New Roman" w:hAnsi="Times New Roman" w:cs="Times New Roman"/>
          <w:b/>
          <w:bCs/>
        </w:rPr>
        <w:t xml:space="preserve"> </w:t>
      </w:r>
      <w:r w:rsidRPr="00A55788">
        <w:rPr>
          <w:rFonts w:ascii="Times New Roman" w:eastAsia="Times New Roman" w:hAnsi="Times New Roman" w:cs="Times New Roman"/>
          <w:b/>
          <w:bCs/>
        </w:rPr>
        <w:t xml:space="preserve">Financijski rashodi </w:t>
      </w:r>
    </w:p>
    <w:p w14:paraId="26D193BB" w14:textId="77777777" w:rsidR="0092006C" w:rsidRDefault="0092006C" w:rsidP="0092006C">
      <w:p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</w:p>
    <w:p w14:paraId="26D193BC" w14:textId="77777777" w:rsidR="0092006C" w:rsidRPr="00A55788" w:rsidRDefault="0092006C" w:rsidP="0092006C">
      <w:p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</w:p>
    <w:p w14:paraId="26D193BD" w14:textId="77777777" w:rsidR="0089401C" w:rsidRPr="0089401C" w:rsidRDefault="00A55788" w:rsidP="0089401C">
      <w:pPr>
        <w:spacing w:after="0" w:line="240" w:lineRule="auto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lastRenderedPageBreak/>
        <w:t>Rashodi iz stavka I ove O</w:t>
      </w:r>
      <w:r w:rsidR="0089401C" w:rsidRPr="0089401C">
        <w:rPr>
          <w:rFonts w:ascii="Times New Roman" w:eastAsia="Times New Roman" w:hAnsi="Times New Roman" w:cs="Times New Roman"/>
          <w:bCs/>
        </w:rPr>
        <w:t>dluke odnose se na sljedeće vrste troškova:</w:t>
      </w:r>
    </w:p>
    <w:p w14:paraId="26D193BE" w14:textId="77777777" w:rsidR="0089401C" w:rsidRPr="0089401C" w:rsidRDefault="0089401C" w:rsidP="0089401C">
      <w:pPr>
        <w:spacing w:after="0" w:line="240" w:lineRule="auto"/>
        <w:ind w:left="23"/>
        <w:rPr>
          <w:rFonts w:ascii="Times New Roman" w:eastAsia="Times New Roman" w:hAnsi="Times New Roman" w:cs="Times New Roman"/>
          <w:bCs/>
        </w:rPr>
      </w:pPr>
    </w:p>
    <w:p w14:paraId="26D193BF" w14:textId="77777777" w:rsidR="00A55788" w:rsidRPr="00A55788" w:rsidRDefault="0089401C" w:rsidP="00A55788">
      <w:pPr>
        <w:pStyle w:val="Odlomakpopisa"/>
        <w:numPr>
          <w:ilvl w:val="0"/>
          <w:numId w:val="6"/>
        </w:numPr>
        <w:tabs>
          <w:tab w:val="num" w:pos="1620"/>
        </w:tabs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55788">
        <w:rPr>
          <w:rFonts w:ascii="Times New Roman" w:eastAsia="Times New Roman" w:hAnsi="Times New Roman" w:cs="Times New Roman"/>
          <w:b/>
          <w:bCs/>
        </w:rPr>
        <w:t>opći troškovi</w:t>
      </w:r>
      <w:r w:rsidRPr="00A55788">
        <w:rPr>
          <w:rFonts w:ascii="Times New Roman" w:eastAsia="Times New Roman" w:hAnsi="Times New Roman" w:cs="Times New Roman"/>
          <w:bCs/>
        </w:rPr>
        <w:t xml:space="preserve"> </w:t>
      </w:r>
      <w:r w:rsidR="00A55788" w:rsidRPr="00A55788">
        <w:rPr>
          <w:rFonts w:ascii="Times New Roman" w:eastAsia="Times New Roman" w:hAnsi="Times New Roman" w:cs="Times New Roman"/>
          <w:bCs/>
        </w:rPr>
        <w:t xml:space="preserve">- </w:t>
      </w:r>
      <w:r w:rsidRPr="00A55788">
        <w:rPr>
          <w:rFonts w:ascii="Times New Roman" w:eastAsia="Times New Roman" w:hAnsi="Times New Roman" w:cs="Times New Roman"/>
          <w:bCs/>
        </w:rPr>
        <w:t xml:space="preserve"> financiraju se prema opsegu djelatnosti (broj </w:t>
      </w:r>
      <w:r w:rsidR="00A55788" w:rsidRPr="00A55788">
        <w:rPr>
          <w:rFonts w:ascii="Times New Roman" w:eastAsia="Times New Roman" w:hAnsi="Times New Roman" w:cs="Times New Roman"/>
          <w:bCs/>
        </w:rPr>
        <w:t xml:space="preserve">učenika, broj </w:t>
      </w:r>
      <w:r w:rsidRPr="00A55788">
        <w:rPr>
          <w:rFonts w:ascii="Times New Roman" w:eastAsia="Times New Roman" w:hAnsi="Times New Roman" w:cs="Times New Roman"/>
          <w:bCs/>
        </w:rPr>
        <w:t>zgrada</w:t>
      </w:r>
      <w:r w:rsidR="00A55788" w:rsidRPr="00A55788">
        <w:rPr>
          <w:rFonts w:ascii="Times New Roman" w:eastAsia="Times New Roman" w:hAnsi="Times New Roman" w:cs="Times New Roman"/>
          <w:bCs/>
        </w:rPr>
        <w:t xml:space="preserve">, broj </w:t>
      </w:r>
      <w:r w:rsidRPr="00A55788">
        <w:rPr>
          <w:rFonts w:ascii="Times New Roman" w:eastAsia="Times New Roman" w:hAnsi="Times New Roman" w:cs="Times New Roman"/>
          <w:bCs/>
        </w:rPr>
        <w:t>područnih škola</w:t>
      </w:r>
      <w:r w:rsidR="00A55788" w:rsidRPr="00A55788">
        <w:rPr>
          <w:rFonts w:ascii="Times New Roman" w:eastAsia="Times New Roman" w:hAnsi="Times New Roman" w:cs="Times New Roman"/>
          <w:bCs/>
        </w:rPr>
        <w:t>)</w:t>
      </w:r>
    </w:p>
    <w:p w14:paraId="26D193C0" w14:textId="77777777" w:rsidR="0089401C" w:rsidRPr="00A55788" w:rsidRDefault="00A55788" w:rsidP="00A55788">
      <w:pPr>
        <w:pStyle w:val="Odlomakpopisa"/>
        <w:numPr>
          <w:ilvl w:val="0"/>
          <w:numId w:val="5"/>
        </w:numPr>
        <w:tabs>
          <w:tab w:val="num" w:pos="1620"/>
        </w:tabs>
        <w:spacing w:after="0" w:line="240" w:lineRule="auto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d</w:t>
      </w:r>
      <w:r w:rsidR="0089401C" w:rsidRPr="00A55788">
        <w:rPr>
          <w:rFonts w:ascii="Times New Roman" w:eastAsia="Times New Roman" w:hAnsi="Times New Roman" w:cs="Times New Roman"/>
          <w:bCs/>
        </w:rPr>
        <w:t>oznake sredstava za rashode poslovanja vrše se temeljem mjesečnog zahtjeva škole o stvarno nastalim troškovima za protekli mjesec. Određene uštede unutar bilanciranih prava raspodjeljuje grad Karlovac, odnosno Upravni odjel za društvene djelatnosti, prema načelu opravdanosti, uvažavajući starost objekata, nesrazmjer veličine prostora i broja učenika te druge specifičnosti.</w:t>
      </w:r>
    </w:p>
    <w:p w14:paraId="26D193C1" w14:textId="77777777" w:rsidR="0089401C" w:rsidRPr="00A55788" w:rsidRDefault="0089401C" w:rsidP="00A55788">
      <w:pPr>
        <w:pStyle w:val="Odlomakpopisa"/>
        <w:numPr>
          <w:ilvl w:val="0"/>
          <w:numId w:val="6"/>
        </w:numPr>
        <w:spacing w:after="0" w:line="240" w:lineRule="auto"/>
        <w:rPr>
          <w:rFonts w:ascii="Times New Roman" w:eastAsia="Times New Roman" w:hAnsi="Times New Roman" w:cs="Times New Roman"/>
        </w:rPr>
      </w:pPr>
      <w:r w:rsidRPr="00A55788">
        <w:rPr>
          <w:rFonts w:ascii="Times New Roman" w:eastAsia="Times New Roman" w:hAnsi="Times New Roman" w:cs="Times New Roman"/>
          <w:b/>
          <w:bCs/>
        </w:rPr>
        <w:t>ostali troškovi</w:t>
      </w:r>
      <w:r w:rsidR="00A55788" w:rsidRPr="00A55788">
        <w:rPr>
          <w:rFonts w:ascii="Times New Roman" w:eastAsia="Times New Roman" w:hAnsi="Times New Roman" w:cs="Times New Roman"/>
          <w:b/>
          <w:bCs/>
        </w:rPr>
        <w:t xml:space="preserve"> </w:t>
      </w:r>
      <w:r w:rsidRPr="00A55788">
        <w:rPr>
          <w:rFonts w:ascii="Times New Roman" w:eastAsia="Times New Roman" w:hAnsi="Times New Roman" w:cs="Times New Roman"/>
          <w:bCs/>
        </w:rPr>
        <w:t>- financiraju se prema kriteriju stvarnog izdatka</w:t>
      </w:r>
      <w:r w:rsidR="00A55788">
        <w:rPr>
          <w:rFonts w:ascii="Times New Roman" w:eastAsia="Times New Roman" w:hAnsi="Times New Roman" w:cs="Times New Roman"/>
          <w:bCs/>
        </w:rPr>
        <w:t>.</w:t>
      </w:r>
    </w:p>
    <w:p w14:paraId="26D193C2" w14:textId="77777777" w:rsidR="0089401C" w:rsidRDefault="0089401C" w:rsidP="0089401C">
      <w:pPr>
        <w:spacing w:after="0" w:line="240" w:lineRule="auto"/>
        <w:ind w:left="1260"/>
        <w:jc w:val="center"/>
        <w:rPr>
          <w:rFonts w:ascii="Times New Roman" w:eastAsia="Times New Roman" w:hAnsi="Times New Roman" w:cs="Times New Roman"/>
          <w:b/>
          <w:bCs/>
          <w:i/>
        </w:rPr>
      </w:pPr>
    </w:p>
    <w:p w14:paraId="26D193C3" w14:textId="77777777" w:rsidR="0092006C" w:rsidRPr="0089401C" w:rsidRDefault="0092006C" w:rsidP="0089401C">
      <w:pPr>
        <w:spacing w:after="0" w:line="240" w:lineRule="auto"/>
        <w:ind w:left="1260"/>
        <w:jc w:val="center"/>
        <w:rPr>
          <w:rFonts w:ascii="Times New Roman" w:eastAsia="Times New Roman" w:hAnsi="Times New Roman" w:cs="Times New Roman"/>
          <w:b/>
          <w:bCs/>
          <w:i/>
        </w:rPr>
      </w:pPr>
    </w:p>
    <w:p w14:paraId="26D193C4" w14:textId="77777777" w:rsidR="0089401C" w:rsidRPr="0089401C" w:rsidRDefault="0089401C" w:rsidP="0089401C">
      <w:pPr>
        <w:spacing w:after="0" w:line="240" w:lineRule="auto"/>
        <w:ind w:left="1260" w:hanging="1260"/>
        <w:jc w:val="center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>IV.</w:t>
      </w:r>
    </w:p>
    <w:p w14:paraId="26D193C5" w14:textId="77777777" w:rsidR="0089401C" w:rsidRDefault="0089401C" w:rsidP="00055619">
      <w:pPr>
        <w:pStyle w:val="Odlomakpopisa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  <w:r w:rsidRPr="00055619">
        <w:rPr>
          <w:rFonts w:ascii="Times New Roman" w:eastAsia="Times New Roman" w:hAnsi="Times New Roman" w:cs="Times New Roman"/>
          <w:b/>
          <w:bCs/>
        </w:rPr>
        <w:t>OPĆI TROŠKOVI</w:t>
      </w:r>
    </w:p>
    <w:p w14:paraId="26D193C6" w14:textId="77777777" w:rsidR="00055619" w:rsidRPr="00055619" w:rsidRDefault="00055619" w:rsidP="00055619">
      <w:pPr>
        <w:pStyle w:val="Odlomakpopisa"/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</w:p>
    <w:p w14:paraId="26D193C7" w14:textId="77777777" w:rsidR="0089401C" w:rsidRPr="0089401C" w:rsidRDefault="0089401C" w:rsidP="0089401C">
      <w:pPr>
        <w:spacing w:after="0" w:line="240" w:lineRule="auto"/>
        <w:ind w:left="1260" w:hanging="1260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 xml:space="preserve">Prema kriteriju </w:t>
      </w:r>
      <w:r w:rsidRPr="00055619">
        <w:rPr>
          <w:rFonts w:ascii="Times New Roman" w:eastAsia="Times New Roman" w:hAnsi="Times New Roman" w:cs="Times New Roman"/>
          <w:b/>
          <w:bCs/>
        </w:rPr>
        <w:t>opsega djelatnosti</w:t>
      </w:r>
      <w:r w:rsidRPr="0089401C">
        <w:rPr>
          <w:rFonts w:ascii="Times New Roman" w:eastAsia="Times New Roman" w:hAnsi="Times New Roman" w:cs="Times New Roman"/>
          <w:bCs/>
        </w:rPr>
        <w:t xml:space="preserve"> škole financiraju se sljedeće vrste izdataka:</w:t>
      </w:r>
    </w:p>
    <w:p w14:paraId="26D193C8" w14:textId="77777777" w:rsidR="0089401C" w:rsidRPr="00A55788" w:rsidRDefault="0089401C" w:rsidP="00A55788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55788">
        <w:rPr>
          <w:rFonts w:ascii="Times New Roman" w:eastAsia="Times New Roman" w:hAnsi="Times New Roman" w:cs="Times New Roman"/>
          <w:bCs/>
        </w:rPr>
        <w:t>komunalne usluge i naknade</w:t>
      </w:r>
    </w:p>
    <w:p w14:paraId="26D193C9" w14:textId="77777777" w:rsidR="0089401C" w:rsidRPr="00A55788" w:rsidRDefault="0089401C" w:rsidP="00A55788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55788">
        <w:rPr>
          <w:rFonts w:ascii="Times New Roman" w:eastAsia="Times New Roman" w:hAnsi="Times New Roman" w:cs="Times New Roman"/>
          <w:bCs/>
        </w:rPr>
        <w:t xml:space="preserve">usluge telefona, pošte i prijevoza </w:t>
      </w:r>
    </w:p>
    <w:p w14:paraId="26D193CA" w14:textId="771D54FF" w:rsidR="0089401C" w:rsidRDefault="0089401C" w:rsidP="00A55788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55788">
        <w:rPr>
          <w:rFonts w:ascii="Times New Roman" w:eastAsia="Times New Roman" w:hAnsi="Times New Roman" w:cs="Times New Roman"/>
          <w:bCs/>
        </w:rPr>
        <w:t>pedagoška i druga obvezatna periodika, časopisi prema uputi Min</w:t>
      </w:r>
      <w:r w:rsidR="00AB5B16">
        <w:rPr>
          <w:rFonts w:ascii="Times New Roman" w:eastAsia="Times New Roman" w:hAnsi="Times New Roman" w:cs="Times New Roman"/>
          <w:bCs/>
        </w:rPr>
        <w:t>i</w:t>
      </w:r>
      <w:r w:rsidRPr="00A55788">
        <w:rPr>
          <w:rFonts w:ascii="Times New Roman" w:eastAsia="Times New Roman" w:hAnsi="Times New Roman" w:cs="Times New Roman"/>
          <w:bCs/>
        </w:rPr>
        <w:t>starstva znanosti</w:t>
      </w:r>
      <w:r w:rsidR="0086317B">
        <w:rPr>
          <w:rFonts w:ascii="Times New Roman" w:eastAsia="Times New Roman" w:hAnsi="Times New Roman" w:cs="Times New Roman"/>
          <w:bCs/>
        </w:rPr>
        <w:t xml:space="preserve"> </w:t>
      </w:r>
      <w:r w:rsidR="0004435F">
        <w:rPr>
          <w:rFonts w:ascii="Times New Roman" w:eastAsia="Times New Roman" w:hAnsi="Times New Roman" w:cs="Times New Roman"/>
          <w:bCs/>
        </w:rPr>
        <w:t xml:space="preserve">i </w:t>
      </w:r>
      <w:r w:rsidRPr="00A55788">
        <w:rPr>
          <w:rFonts w:ascii="Times New Roman" w:eastAsia="Times New Roman" w:hAnsi="Times New Roman" w:cs="Times New Roman"/>
          <w:bCs/>
        </w:rPr>
        <w:t>obrazovanja</w:t>
      </w:r>
    </w:p>
    <w:p w14:paraId="26D193CB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izdaci za nabavu pribora za izvođenje nastavnih planova i programa, nabavu sitnog inventara i sredstava zaštite na radu</w:t>
      </w:r>
    </w:p>
    <w:p w14:paraId="26D193CC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materijal za čišćenje</w:t>
      </w:r>
    </w:p>
    <w:p w14:paraId="26D193CD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odvoz smeća</w:t>
      </w:r>
    </w:p>
    <w:p w14:paraId="26D193CE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utrošak vode i propisana vodna naknada</w:t>
      </w:r>
    </w:p>
    <w:p w14:paraId="26D193CF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materijal za tekuće održavanje zgrada, sredstava rada i opreme</w:t>
      </w:r>
    </w:p>
    <w:p w14:paraId="26D193D0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sredstva za zaštitu na radu</w:t>
      </w:r>
    </w:p>
    <w:p w14:paraId="26D193D1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seminari, stručna literatura i časopisi</w:t>
      </w:r>
    </w:p>
    <w:p w14:paraId="26D193D2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bankarske usluge i zatezne kamate te usluge fina-e</w:t>
      </w:r>
    </w:p>
    <w:p w14:paraId="26D193D3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intelektualne usluge, usluge studentskih servisa</w:t>
      </w:r>
    </w:p>
    <w:p w14:paraId="26D193D4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reprezentacija</w:t>
      </w:r>
    </w:p>
    <w:p w14:paraId="26D193D5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dnevnice i izdaci za službena putovanja</w:t>
      </w:r>
    </w:p>
    <w:p w14:paraId="26D193D6" w14:textId="49F688EF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izdaci za stručno usavršavanje prema programu Ministarstva znanosti</w:t>
      </w:r>
      <w:r w:rsidR="0086317B">
        <w:rPr>
          <w:rFonts w:ascii="Times New Roman" w:eastAsia="Times New Roman" w:hAnsi="Times New Roman" w:cs="Times New Roman"/>
          <w:bCs/>
        </w:rPr>
        <w:t xml:space="preserve"> i</w:t>
      </w:r>
      <w:r w:rsidRPr="00055619">
        <w:rPr>
          <w:rFonts w:ascii="Times New Roman" w:eastAsia="Times New Roman" w:hAnsi="Times New Roman" w:cs="Times New Roman"/>
          <w:bCs/>
        </w:rPr>
        <w:t xml:space="preserve"> obrazovanja</w:t>
      </w:r>
    </w:p>
    <w:p w14:paraId="26D193D7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povećani izdaci za korištenje računalne opreme, i to: održavanje softwarea, popravak računala, potrošni materijal i sl.</w:t>
      </w:r>
    </w:p>
    <w:p w14:paraId="26D193D8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izdaci za čuvanje objekata</w:t>
      </w:r>
    </w:p>
    <w:p w14:paraId="26D193D9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izdaci za korištenje vlastitog prijevoznog sredstva (registracija, servis, benzin i dr.)</w:t>
      </w:r>
    </w:p>
    <w:p w14:paraId="26D193DA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ostali tekući izdaci koji su nužni za ostvarivanje nastavnog plana i programa rada škole</w:t>
      </w:r>
    </w:p>
    <w:p w14:paraId="26D193DB" w14:textId="77777777" w:rsidR="0089401C" w:rsidRPr="0089401C" w:rsidRDefault="0089401C" w:rsidP="0089401C">
      <w:pPr>
        <w:spacing w:after="0" w:line="240" w:lineRule="auto"/>
        <w:ind w:left="1260" w:hanging="1260"/>
        <w:rPr>
          <w:rFonts w:ascii="Times New Roman" w:eastAsia="Times New Roman" w:hAnsi="Times New Roman" w:cs="Times New Roman"/>
          <w:bCs/>
        </w:rPr>
      </w:pPr>
    </w:p>
    <w:p w14:paraId="26D193DC" w14:textId="77777777" w:rsidR="00A55788" w:rsidRDefault="00A55788" w:rsidP="0089401C">
      <w:pPr>
        <w:spacing w:after="0" w:line="240" w:lineRule="auto"/>
        <w:ind w:left="1260" w:hanging="1260"/>
        <w:rPr>
          <w:rFonts w:ascii="Times New Roman" w:eastAsia="Times New Roman" w:hAnsi="Times New Roman" w:cs="Times New Roman"/>
          <w:b/>
          <w:bCs/>
        </w:rPr>
      </w:pPr>
    </w:p>
    <w:p w14:paraId="26D193DD" w14:textId="77777777" w:rsidR="0089401C" w:rsidRPr="00055619" w:rsidRDefault="0089401C" w:rsidP="00055619">
      <w:pPr>
        <w:pStyle w:val="Odlomakpopisa"/>
        <w:numPr>
          <w:ilvl w:val="0"/>
          <w:numId w:val="7"/>
        </w:numPr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  <w:r w:rsidRPr="00055619">
        <w:rPr>
          <w:rFonts w:ascii="Times New Roman" w:eastAsia="Times New Roman" w:hAnsi="Times New Roman" w:cs="Times New Roman"/>
          <w:b/>
          <w:bCs/>
        </w:rPr>
        <w:t>OSTALI TROŠKOVI</w:t>
      </w:r>
    </w:p>
    <w:p w14:paraId="26D193DE" w14:textId="77777777" w:rsidR="00055619" w:rsidRPr="00055619" w:rsidRDefault="00055619" w:rsidP="00055619">
      <w:pPr>
        <w:pStyle w:val="Odlomakpopisa"/>
        <w:spacing w:after="0" w:line="240" w:lineRule="auto"/>
        <w:rPr>
          <w:rFonts w:ascii="Times New Roman" w:eastAsia="Times New Roman" w:hAnsi="Times New Roman" w:cs="Times New Roman"/>
          <w:b/>
          <w:bCs/>
        </w:rPr>
      </w:pPr>
    </w:p>
    <w:p w14:paraId="26D193DF" w14:textId="77777777" w:rsidR="0089401C" w:rsidRPr="00055619" w:rsidRDefault="0089401C" w:rsidP="0089401C">
      <w:pPr>
        <w:spacing w:after="0" w:line="240" w:lineRule="auto"/>
        <w:ind w:left="1260" w:hanging="1260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 xml:space="preserve">Prema kriteriju </w:t>
      </w:r>
      <w:r w:rsidRPr="00055619">
        <w:rPr>
          <w:rFonts w:ascii="Times New Roman" w:eastAsia="Times New Roman" w:hAnsi="Times New Roman" w:cs="Times New Roman"/>
          <w:b/>
          <w:bCs/>
        </w:rPr>
        <w:t>stvarnog izdatka</w:t>
      </w:r>
      <w:r w:rsidRPr="00055619">
        <w:rPr>
          <w:rFonts w:ascii="Times New Roman" w:eastAsia="Times New Roman" w:hAnsi="Times New Roman" w:cs="Times New Roman"/>
          <w:bCs/>
        </w:rPr>
        <w:t xml:space="preserve"> financiraju se sljedeće vrste rashoda:</w:t>
      </w:r>
    </w:p>
    <w:p w14:paraId="26D193E0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 xml:space="preserve">prijevoz učenika sukladno Zakonu </w:t>
      </w:r>
    </w:p>
    <w:p w14:paraId="26D193E1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energenti za grijanje, pogon i rasvjetu</w:t>
      </w:r>
    </w:p>
    <w:p w14:paraId="26D193E2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zakupnine za zakupljeni prostor i opremu</w:t>
      </w:r>
    </w:p>
    <w:p w14:paraId="26D193E3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pedagoška dokumentacija za početak i kraj školske godine</w:t>
      </w:r>
    </w:p>
    <w:p w14:paraId="26D193E4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zdravstveni pregled zaposlenika</w:t>
      </w:r>
    </w:p>
    <w:p w14:paraId="26D193E5" w14:textId="77777777" w:rsidR="0089401C" w:rsidRDefault="0089401C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055619">
        <w:rPr>
          <w:rFonts w:ascii="Times New Roman" w:eastAsia="Times New Roman" w:hAnsi="Times New Roman" w:cs="Times New Roman"/>
          <w:bCs/>
        </w:rPr>
        <w:t>izdaci za otklanjanje nedostataka utvrđenih po ovlaštenim pravnim osobama i upravnim tijelima (inspekcijski nalazi), kao i izdaci za redovito propisane kontrole instalacija i postrojenja čije neotklanjanje ugrožava sigurnost učenika i škola</w:t>
      </w:r>
    </w:p>
    <w:p w14:paraId="26D193E6" w14:textId="77777777" w:rsidR="00AB5B16" w:rsidRDefault="00AB5B16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lastRenderedPageBreak/>
        <w:t>sanacija i održavanje krovišta, elektroinstalacija, vodovodnih indstalacija i sanitarija u cilju poboljšavanja zdravstveno higijenskih uvjeta korištenja</w:t>
      </w:r>
    </w:p>
    <w:p w14:paraId="26D193E7" w14:textId="77777777" w:rsidR="00AB5B16" w:rsidRDefault="00AB5B16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održavanje kotlovnica i sustava grijanja u cilju održavanja funkcionalnosti postrojenja</w:t>
      </w:r>
    </w:p>
    <w:p w14:paraId="26D193E8" w14:textId="77777777" w:rsidR="00AB5B16" w:rsidRDefault="00AB5B16" w:rsidP="00055619">
      <w:pPr>
        <w:pStyle w:val="Odlomakpopisa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održavanje opreme i objekata u cilju postizanja propisanih tehničkih i zakonskih standarda koji osiguravaju sigurnost učenika i djelatnika</w:t>
      </w:r>
    </w:p>
    <w:p w14:paraId="26D193E9" w14:textId="77777777" w:rsidR="00FF02F7" w:rsidRPr="00FF02F7" w:rsidRDefault="00FF02F7" w:rsidP="00FF02F7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26D193EA" w14:textId="77777777" w:rsidR="0089401C" w:rsidRDefault="0089401C" w:rsidP="0089401C">
      <w:pPr>
        <w:spacing w:after="0" w:line="240" w:lineRule="auto"/>
        <w:ind w:left="23"/>
        <w:jc w:val="center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>V.</w:t>
      </w:r>
    </w:p>
    <w:p w14:paraId="26D193EB" w14:textId="77777777" w:rsidR="0089401C" w:rsidRPr="0089401C" w:rsidRDefault="001E5E5D" w:rsidP="001E5E5D">
      <w:pPr>
        <w:spacing w:after="0" w:line="240" w:lineRule="auto"/>
        <w:ind w:left="23"/>
        <w:jc w:val="center"/>
        <w:rPr>
          <w:rFonts w:ascii="Times New Roman" w:eastAsia="Times New Roman" w:hAnsi="Times New Roman" w:cs="Times New Roman"/>
          <w:b/>
          <w:bCs/>
          <w:iCs/>
        </w:rPr>
      </w:pPr>
      <w:r>
        <w:rPr>
          <w:rFonts w:ascii="Times New Roman" w:eastAsia="Times New Roman" w:hAnsi="Times New Roman" w:cs="Times New Roman"/>
          <w:b/>
          <w:bCs/>
          <w:iCs/>
        </w:rPr>
        <w:t xml:space="preserve">2. </w:t>
      </w:r>
      <w:r w:rsidR="00AF3A35">
        <w:rPr>
          <w:rFonts w:ascii="Times New Roman" w:eastAsia="Times New Roman" w:hAnsi="Times New Roman" w:cs="Times New Roman"/>
          <w:b/>
          <w:bCs/>
          <w:iCs/>
        </w:rPr>
        <w:t xml:space="preserve">RASHODI ZA NABAVU PROIZVEDENE </w:t>
      </w:r>
      <w:r w:rsidR="0089401C" w:rsidRPr="0089401C">
        <w:rPr>
          <w:rFonts w:ascii="Times New Roman" w:eastAsia="Times New Roman" w:hAnsi="Times New Roman" w:cs="Times New Roman"/>
          <w:b/>
          <w:bCs/>
          <w:iCs/>
        </w:rPr>
        <w:t>DUGOTRAJNE IMOVINE I DODA</w:t>
      </w:r>
      <w:r w:rsidR="00AF3A35">
        <w:rPr>
          <w:rFonts w:ascii="Times New Roman" w:eastAsia="Times New Roman" w:hAnsi="Times New Roman" w:cs="Times New Roman"/>
          <w:b/>
          <w:bCs/>
          <w:iCs/>
        </w:rPr>
        <w:t xml:space="preserve">TNA ULAGANJA NA NEFINANCIJSKOJ </w:t>
      </w:r>
      <w:r w:rsidR="0089401C" w:rsidRPr="0089401C">
        <w:rPr>
          <w:rFonts w:ascii="Times New Roman" w:eastAsia="Times New Roman" w:hAnsi="Times New Roman" w:cs="Times New Roman"/>
          <w:b/>
          <w:bCs/>
          <w:iCs/>
        </w:rPr>
        <w:t>IMOVINI</w:t>
      </w:r>
    </w:p>
    <w:p w14:paraId="26D193EC" w14:textId="77777777" w:rsidR="0089401C" w:rsidRPr="0089401C" w:rsidRDefault="0089401C" w:rsidP="001E5E5D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</w:p>
    <w:p w14:paraId="26D193ED" w14:textId="77777777" w:rsidR="0089401C" w:rsidRPr="0089401C" w:rsidRDefault="0089401C" w:rsidP="0089401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>Navedeni rashodi odnose se na skupine:</w:t>
      </w:r>
    </w:p>
    <w:p w14:paraId="26D193EE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  <w:r w:rsidRPr="00055619">
        <w:rPr>
          <w:rFonts w:ascii="Times New Roman" w:eastAsia="Times New Roman" w:hAnsi="Times New Roman" w:cs="Times New Roman"/>
          <w:b/>
          <w:bCs/>
        </w:rPr>
        <w:t>42 -</w:t>
      </w:r>
      <w:r w:rsidRPr="00055619">
        <w:rPr>
          <w:rFonts w:ascii="Times New Roman" w:eastAsia="Times New Roman" w:hAnsi="Times New Roman" w:cs="Times New Roman"/>
          <w:bCs/>
        </w:rPr>
        <w:t xml:space="preserve"> </w:t>
      </w:r>
      <w:r w:rsidRPr="00055619">
        <w:rPr>
          <w:rFonts w:ascii="Times New Roman" w:eastAsia="Times New Roman" w:hAnsi="Times New Roman" w:cs="Times New Roman"/>
          <w:b/>
          <w:bCs/>
        </w:rPr>
        <w:t xml:space="preserve">Rashodi za nabavu proizvedene dugotrajne imovine </w:t>
      </w:r>
    </w:p>
    <w:p w14:paraId="26D193EF" w14:textId="77777777" w:rsidR="0089401C" w:rsidRPr="00055619" w:rsidRDefault="0089401C" w:rsidP="00055619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  <w:r w:rsidRPr="00055619">
        <w:rPr>
          <w:rFonts w:ascii="Times New Roman" w:eastAsia="Times New Roman" w:hAnsi="Times New Roman" w:cs="Times New Roman"/>
          <w:b/>
          <w:bCs/>
        </w:rPr>
        <w:t>45 - Rashodi za dodatna ulaganja na nefinancijskoj imovini.</w:t>
      </w:r>
    </w:p>
    <w:p w14:paraId="26D193F0" w14:textId="49EF43F9" w:rsidR="0089401C" w:rsidRDefault="0089401C" w:rsidP="0089401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>Rashodi za nabavu proizvedene dugotrajne imovine i dodatna ulaganja na nefinancijskoj imovini se planiraju i troše na osnovi Plana rashoda za nabavu proizvedene dugotrajne imovine i dodatna ulaga</w:t>
      </w:r>
      <w:r w:rsidR="00DC2525">
        <w:rPr>
          <w:rFonts w:ascii="Times New Roman" w:eastAsia="Times New Roman" w:hAnsi="Times New Roman" w:cs="Times New Roman"/>
          <w:bCs/>
        </w:rPr>
        <w:t xml:space="preserve">nja na nefinancijskoj imovini </w:t>
      </w:r>
      <w:r w:rsidR="00055619">
        <w:rPr>
          <w:rFonts w:ascii="Times New Roman" w:eastAsia="Times New Roman" w:hAnsi="Times New Roman" w:cs="Times New Roman"/>
          <w:bCs/>
        </w:rPr>
        <w:t>u osnovnim školama na području grada Ka</w:t>
      </w:r>
      <w:r w:rsidR="00AF3A35">
        <w:rPr>
          <w:rFonts w:ascii="Times New Roman" w:eastAsia="Times New Roman" w:hAnsi="Times New Roman" w:cs="Times New Roman"/>
          <w:bCs/>
        </w:rPr>
        <w:t>rlovca za 202</w:t>
      </w:r>
      <w:r w:rsidR="00D60920">
        <w:rPr>
          <w:rFonts w:ascii="Times New Roman" w:eastAsia="Times New Roman" w:hAnsi="Times New Roman" w:cs="Times New Roman"/>
          <w:bCs/>
        </w:rPr>
        <w:t>1</w:t>
      </w:r>
      <w:r w:rsidRPr="0089401C">
        <w:rPr>
          <w:rFonts w:ascii="Times New Roman" w:eastAsia="Times New Roman" w:hAnsi="Times New Roman" w:cs="Times New Roman"/>
          <w:bCs/>
        </w:rPr>
        <w:t>. godinu kojeg donosi Gradsko vijeće</w:t>
      </w:r>
      <w:r w:rsidR="00055619">
        <w:rPr>
          <w:rFonts w:ascii="Times New Roman" w:eastAsia="Times New Roman" w:hAnsi="Times New Roman" w:cs="Times New Roman"/>
          <w:bCs/>
        </w:rPr>
        <w:t xml:space="preserve"> Grada Karlovca</w:t>
      </w:r>
      <w:r w:rsidRPr="0089401C">
        <w:rPr>
          <w:rFonts w:ascii="Times New Roman" w:eastAsia="Times New Roman" w:hAnsi="Times New Roman" w:cs="Times New Roman"/>
          <w:bCs/>
        </w:rPr>
        <w:t>. Realizacija ovih rashoda moguća je tek po izvršenju radova i nabavi usluga, a ne anticipativno.</w:t>
      </w:r>
    </w:p>
    <w:p w14:paraId="26D193F1" w14:textId="77777777" w:rsidR="00CB2D76" w:rsidRPr="006475E7" w:rsidRDefault="00CB2D76" w:rsidP="0089401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</w:rPr>
      </w:pPr>
      <w:r w:rsidRPr="006475E7">
        <w:rPr>
          <w:rFonts w:ascii="Times New Roman" w:eastAsia="Times New Roman" w:hAnsi="Times New Roman" w:cs="Times New Roman"/>
          <w:bCs/>
        </w:rPr>
        <w:t xml:space="preserve">Kriteriji i prioriteti za financiranje </w:t>
      </w:r>
      <w:r w:rsidR="004B3888" w:rsidRPr="006475E7">
        <w:rPr>
          <w:rFonts w:ascii="Times New Roman" w:eastAsia="Times New Roman" w:hAnsi="Times New Roman" w:cs="Times New Roman"/>
          <w:bCs/>
        </w:rPr>
        <w:t>rashoda iz stavaka 1. ovog članka su:</w:t>
      </w:r>
    </w:p>
    <w:p w14:paraId="26D193F2" w14:textId="2F7CE40F" w:rsidR="004B3888" w:rsidRPr="006475E7" w:rsidRDefault="004B3888" w:rsidP="004B3888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6475E7">
        <w:rPr>
          <w:rFonts w:ascii="Times New Roman" w:eastAsia="Times New Roman" w:hAnsi="Times New Roman" w:cs="Times New Roman"/>
          <w:bCs/>
        </w:rPr>
        <w:t>zavr</w:t>
      </w:r>
      <w:r w:rsidR="00AF3A35">
        <w:rPr>
          <w:rFonts w:ascii="Times New Roman" w:eastAsia="Times New Roman" w:hAnsi="Times New Roman" w:cs="Times New Roman"/>
          <w:bCs/>
        </w:rPr>
        <w:t>šetak projekata započetih u 20</w:t>
      </w:r>
      <w:r w:rsidR="00BC32B3">
        <w:rPr>
          <w:rFonts w:ascii="Times New Roman" w:eastAsia="Times New Roman" w:hAnsi="Times New Roman" w:cs="Times New Roman"/>
          <w:bCs/>
        </w:rPr>
        <w:t>20</w:t>
      </w:r>
      <w:r w:rsidRPr="006475E7">
        <w:rPr>
          <w:rFonts w:ascii="Times New Roman" w:eastAsia="Times New Roman" w:hAnsi="Times New Roman" w:cs="Times New Roman"/>
          <w:bCs/>
        </w:rPr>
        <w:t>. godini,</w:t>
      </w:r>
    </w:p>
    <w:p w14:paraId="26D193F3" w14:textId="77777777" w:rsidR="004B3888" w:rsidRPr="006475E7" w:rsidRDefault="00CF6B98" w:rsidP="004B3888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6475E7">
        <w:rPr>
          <w:rFonts w:ascii="Times New Roman" w:eastAsia="Times New Roman" w:hAnsi="Times New Roman" w:cs="Times New Roman"/>
          <w:bCs/>
        </w:rPr>
        <w:t>projekti energetske obnove/energetske učinkovitosti sufinancirani iz drugih izvora</w:t>
      </w:r>
      <w:r w:rsidR="006475E7">
        <w:rPr>
          <w:rFonts w:ascii="Times New Roman" w:eastAsia="Times New Roman" w:hAnsi="Times New Roman" w:cs="Times New Roman"/>
          <w:bCs/>
        </w:rPr>
        <w:t>,</w:t>
      </w:r>
    </w:p>
    <w:p w14:paraId="26D193F4" w14:textId="77777777" w:rsidR="006475E7" w:rsidRDefault="006475E7" w:rsidP="006475E7">
      <w:pPr>
        <w:pStyle w:val="Odlomakpopisa"/>
        <w:widowControl w:val="0"/>
        <w:numPr>
          <w:ilvl w:val="0"/>
          <w:numId w:val="5"/>
        </w:numPr>
        <w:tabs>
          <w:tab w:val="left" w:pos="2153"/>
        </w:tabs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6475E7">
        <w:rPr>
          <w:rFonts w:ascii="Times New Roman" w:eastAsia="Times New Roman" w:hAnsi="Times New Roman" w:cs="Times New Roman"/>
          <w:lang w:eastAsia="hr-HR"/>
        </w:rPr>
        <w:t>dodatna ulaganja na građevinskim objektima te postrojenjima i opremi u cilju ušteda i energetske učinkovitosti, te poboljšanja funkcionalnosti prostora školskih zgrada</w:t>
      </w:r>
      <w:r>
        <w:rPr>
          <w:rFonts w:ascii="Times New Roman" w:eastAsia="Times New Roman" w:hAnsi="Times New Roman" w:cs="Times New Roman"/>
          <w:lang w:eastAsia="hr-HR"/>
        </w:rPr>
        <w:t>,</w:t>
      </w:r>
    </w:p>
    <w:p w14:paraId="26D193F5" w14:textId="77777777" w:rsidR="006475E7" w:rsidRPr="006475E7" w:rsidRDefault="006475E7" w:rsidP="006475E7">
      <w:pPr>
        <w:pStyle w:val="Odlomakpopisa"/>
        <w:widowControl w:val="0"/>
        <w:numPr>
          <w:ilvl w:val="0"/>
          <w:numId w:val="5"/>
        </w:numPr>
        <w:tabs>
          <w:tab w:val="left" w:pos="2153"/>
        </w:tabs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dodatna ulaganja na školskim objektima radi organizacije nastave u jednoj smjeni,</w:t>
      </w:r>
    </w:p>
    <w:p w14:paraId="26D193F6" w14:textId="41901ADD" w:rsidR="006475E7" w:rsidRDefault="006475E7" w:rsidP="004B3888">
      <w:pPr>
        <w:pStyle w:val="Odlomakpopisa"/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nabavka računalne i druge opreme u cilju unaprjeđenja odgojno – obrazovnog procesa</w:t>
      </w:r>
      <w:r w:rsidR="0086317B">
        <w:rPr>
          <w:rFonts w:ascii="Times New Roman" w:eastAsia="Times New Roman" w:hAnsi="Times New Roman" w:cs="Times New Roman"/>
          <w:bCs/>
        </w:rPr>
        <w:t>.</w:t>
      </w:r>
    </w:p>
    <w:p w14:paraId="26D193F7" w14:textId="4B28871C" w:rsidR="00CF6B98" w:rsidRPr="006475E7" w:rsidRDefault="00CF6B98" w:rsidP="0086317B">
      <w:pPr>
        <w:pStyle w:val="Odlomakpopisa"/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3F8" w14:textId="77777777" w:rsidR="00CB2D76" w:rsidRDefault="00CB2D76" w:rsidP="0089401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</w:rPr>
      </w:pPr>
    </w:p>
    <w:p w14:paraId="26D193F9" w14:textId="77777777" w:rsidR="0089401C" w:rsidRPr="0089401C" w:rsidRDefault="0089401C" w:rsidP="00AF3A3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3FA" w14:textId="77777777" w:rsidR="0092006C" w:rsidRDefault="0092006C" w:rsidP="00AF3A35">
      <w:pPr>
        <w:widowControl w:val="0"/>
        <w:tabs>
          <w:tab w:val="left" w:pos="2153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26D193FB" w14:textId="77777777" w:rsidR="0089401C" w:rsidRDefault="00AF3A35" w:rsidP="0092006C">
      <w:pPr>
        <w:widowControl w:val="0"/>
        <w:tabs>
          <w:tab w:val="left" w:pos="2153"/>
        </w:tabs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V</w:t>
      </w:r>
      <w:r w:rsidR="0089401C" w:rsidRPr="0092006C">
        <w:rPr>
          <w:rFonts w:ascii="Times New Roman" w:eastAsia="Times New Roman" w:hAnsi="Times New Roman" w:cs="Times New Roman"/>
          <w:bCs/>
        </w:rPr>
        <w:t>I.</w:t>
      </w:r>
    </w:p>
    <w:p w14:paraId="26D193FC" w14:textId="77777777" w:rsidR="0089401C" w:rsidRPr="0089401C" w:rsidRDefault="009B5D64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ab/>
        <w:t>Sredst</w:t>
      </w:r>
      <w:r w:rsidR="0089401C" w:rsidRPr="0089401C">
        <w:rPr>
          <w:rFonts w:ascii="Times New Roman" w:eastAsia="Times New Roman" w:hAnsi="Times New Roman" w:cs="Times New Roman"/>
          <w:bCs/>
        </w:rPr>
        <w:t>va za rashode poslovanja će se doznačiti prema zahtjevim</w:t>
      </w:r>
      <w:r w:rsidR="00AF3A35">
        <w:rPr>
          <w:rFonts w:ascii="Times New Roman" w:eastAsia="Times New Roman" w:hAnsi="Times New Roman" w:cs="Times New Roman"/>
          <w:bCs/>
        </w:rPr>
        <w:t>a korisnika, putem interne pisa</w:t>
      </w:r>
      <w:r w:rsidR="0089401C" w:rsidRPr="0089401C">
        <w:rPr>
          <w:rFonts w:ascii="Times New Roman" w:eastAsia="Times New Roman" w:hAnsi="Times New Roman" w:cs="Times New Roman"/>
          <w:bCs/>
        </w:rPr>
        <w:t>ne procedure lokalne riznice.</w:t>
      </w:r>
    </w:p>
    <w:p w14:paraId="26D193FD" w14:textId="77777777" w:rsidR="0089401C" w:rsidRPr="0089401C" w:rsidRDefault="0089401C" w:rsidP="00AF3A3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89401C">
        <w:rPr>
          <w:rFonts w:ascii="Times New Roman" w:eastAsia="Times New Roman" w:hAnsi="Times New Roman" w:cs="Times New Roman"/>
          <w:bCs/>
        </w:rPr>
        <w:t xml:space="preserve">Sredstva za nabavu proizvedene dugotrajne imovine i dodatno ulaganje na </w:t>
      </w:r>
      <w:r w:rsidR="009B5D64">
        <w:rPr>
          <w:rFonts w:ascii="Times New Roman" w:eastAsia="Times New Roman" w:hAnsi="Times New Roman" w:cs="Times New Roman"/>
          <w:bCs/>
        </w:rPr>
        <w:t>nefinancijskoj imovini doznačit</w:t>
      </w:r>
      <w:r w:rsidRPr="0089401C">
        <w:rPr>
          <w:rFonts w:ascii="Times New Roman" w:eastAsia="Times New Roman" w:hAnsi="Times New Roman" w:cs="Times New Roman"/>
          <w:bCs/>
        </w:rPr>
        <w:t xml:space="preserve"> će se prema zahtjevima korisnika putem interne pi</w:t>
      </w:r>
      <w:r w:rsidR="009B5D64">
        <w:rPr>
          <w:rFonts w:ascii="Times New Roman" w:eastAsia="Times New Roman" w:hAnsi="Times New Roman" w:cs="Times New Roman"/>
          <w:bCs/>
        </w:rPr>
        <w:t>sa</w:t>
      </w:r>
      <w:r w:rsidRPr="0089401C">
        <w:rPr>
          <w:rFonts w:ascii="Times New Roman" w:eastAsia="Times New Roman" w:hAnsi="Times New Roman" w:cs="Times New Roman"/>
          <w:bCs/>
        </w:rPr>
        <w:t xml:space="preserve">ne procedure lokalne riznice na temelju dostavljene dokumentacije o provedenom postupku, u skladu sa zakonom, dostavljenim ovjerenim računima o nabavi roba i/ili ovjerenih (privremenih ili okončanih situacija) za izvršene radove koji su dospjeli ili dospijevaju na plaćanje u tekućem mjesecu. </w:t>
      </w:r>
    </w:p>
    <w:p w14:paraId="26D193FE" w14:textId="77777777" w:rsidR="0089401C" w:rsidRDefault="0089401C" w:rsidP="00AF3A3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3FF" w14:textId="77777777" w:rsidR="00A113B6" w:rsidRPr="0089401C" w:rsidRDefault="00A113B6" w:rsidP="00AF3A3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400" w14:textId="77777777" w:rsidR="0089401C" w:rsidRDefault="00AF3A35" w:rsidP="00AF3A3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V</w:t>
      </w:r>
      <w:r w:rsidR="0089401C" w:rsidRPr="0089401C">
        <w:rPr>
          <w:rFonts w:ascii="Times New Roman" w:eastAsia="Times New Roman" w:hAnsi="Times New Roman" w:cs="Times New Roman"/>
          <w:bCs/>
        </w:rPr>
        <w:t>II.</w:t>
      </w:r>
    </w:p>
    <w:p w14:paraId="26D19401" w14:textId="77777777" w:rsidR="0089401C" w:rsidRPr="0089401C" w:rsidRDefault="0089401C" w:rsidP="0089401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>Korisnici su dužni rashode za materijal, dijelove i usluge tekućeg i investicijskog održavanja, te rashode za nabavu proizvedene dugotrajne imovine i dodatna ulaganja na nefinancijskoj imovini, realizirati u skladu s važećim zakonskim propisima.</w:t>
      </w:r>
    </w:p>
    <w:p w14:paraId="26D19402" w14:textId="77777777" w:rsidR="0092006C" w:rsidRDefault="0092006C" w:rsidP="0089401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</w:p>
    <w:p w14:paraId="26D19403" w14:textId="77777777" w:rsidR="00A113B6" w:rsidRDefault="00A113B6" w:rsidP="00AF3A35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26D19404" w14:textId="77777777" w:rsidR="0089401C" w:rsidRDefault="00AF3A35" w:rsidP="0089401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VIII</w:t>
      </w:r>
      <w:r w:rsidR="0089401C" w:rsidRPr="0089401C">
        <w:rPr>
          <w:rFonts w:ascii="Times New Roman" w:eastAsia="Times New Roman" w:hAnsi="Times New Roman" w:cs="Times New Roman"/>
          <w:bCs/>
        </w:rPr>
        <w:t>.</w:t>
      </w:r>
    </w:p>
    <w:p w14:paraId="26D19405" w14:textId="4924F63B" w:rsidR="00055619" w:rsidRDefault="0089401C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ab/>
        <w:t xml:space="preserve">U </w:t>
      </w:r>
      <w:r w:rsidR="00EE6A27">
        <w:rPr>
          <w:rFonts w:ascii="Times New Roman" w:eastAsia="Times New Roman" w:hAnsi="Times New Roman" w:cs="Times New Roman"/>
          <w:bCs/>
        </w:rPr>
        <w:t>okviru</w:t>
      </w:r>
      <w:r w:rsidRPr="0089401C">
        <w:rPr>
          <w:rFonts w:ascii="Times New Roman" w:eastAsia="Times New Roman" w:hAnsi="Times New Roman" w:cs="Times New Roman"/>
          <w:bCs/>
        </w:rPr>
        <w:t xml:space="preserve"> materijalnih i financijskih rashoda </w:t>
      </w:r>
      <w:r w:rsidR="00EE6A27">
        <w:rPr>
          <w:rFonts w:ascii="Times New Roman" w:eastAsia="Times New Roman" w:hAnsi="Times New Roman" w:cs="Times New Roman"/>
          <w:bCs/>
        </w:rPr>
        <w:t>financiraju se</w:t>
      </w:r>
      <w:r w:rsidRPr="0089401C">
        <w:rPr>
          <w:rFonts w:ascii="Times New Roman" w:eastAsia="Times New Roman" w:hAnsi="Times New Roman" w:cs="Times New Roman"/>
          <w:bCs/>
        </w:rPr>
        <w:t xml:space="preserve"> troškovi redovitog programa </w:t>
      </w:r>
      <w:r w:rsidR="00CD728E">
        <w:rPr>
          <w:rFonts w:ascii="Times New Roman" w:eastAsia="Times New Roman" w:hAnsi="Times New Roman" w:cs="Times New Roman"/>
          <w:bCs/>
        </w:rPr>
        <w:t>za</w:t>
      </w:r>
      <w:r w:rsidRPr="0089401C">
        <w:rPr>
          <w:rFonts w:ascii="Times New Roman" w:eastAsia="Times New Roman" w:hAnsi="Times New Roman" w:cs="Times New Roman"/>
          <w:bCs/>
        </w:rPr>
        <w:t xml:space="preserve"> učenik</w:t>
      </w:r>
      <w:r w:rsidR="00CD728E">
        <w:rPr>
          <w:rFonts w:ascii="Times New Roman" w:eastAsia="Times New Roman" w:hAnsi="Times New Roman" w:cs="Times New Roman"/>
          <w:bCs/>
        </w:rPr>
        <w:t>e</w:t>
      </w:r>
      <w:r w:rsidRPr="0089401C">
        <w:rPr>
          <w:rFonts w:ascii="Times New Roman" w:eastAsia="Times New Roman" w:hAnsi="Times New Roman" w:cs="Times New Roman"/>
          <w:bCs/>
        </w:rPr>
        <w:t xml:space="preserve"> s teškoćama u razvoju, a povećani troškovi školovanja tih učenika financirat će se sukladno posebnim kriterijima koje utvrđuje ministar znanosti </w:t>
      </w:r>
      <w:r w:rsidR="001E5E5D">
        <w:rPr>
          <w:rFonts w:ascii="Times New Roman" w:eastAsia="Times New Roman" w:hAnsi="Times New Roman" w:cs="Times New Roman"/>
          <w:bCs/>
        </w:rPr>
        <w:t xml:space="preserve">i </w:t>
      </w:r>
      <w:r w:rsidRPr="0089401C">
        <w:rPr>
          <w:rFonts w:ascii="Times New Roman" w:eastAsia="Times New Roman" w:hAnsi="Times New Roman" w:cs="Times New Roman"/>
          <w:bCs/>
        </w:rPr>
        <w:t>obrazovanja</w:t>
      </w:r>
      <w:r w:rsidR="003B58D2">
        <w:rPr>
          <w:rFonts w:ascii="Times New Roman" w:eastAsia="Times New Roman" w:hAnsi="Times New Roman" w:cs="Times New Roman"/>
          <w:bCs/>
        </w:rPr>
        <w:t>.</w:t>
      </w:r>
      <w:r w:rsidRPr="0089401C">
        <w:rPr>
          <w:rFonts w:ascii="Times New Roman" w:eastAsia="Times New Roman" w:hAnsi="Times New Roman" w:cs="Times New Roman"/>
          <w:bCs/>
        </w:rPr>
        <w:t xml:space="preserve"> </w:t>
      </w:r>
    </w:p>
    <w:p w14:paraId="26D19406" w14:textId="77777777" w:rsidR="00A113B6" w:rsidRDefault="00A113B6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407" w14:textId="77777777" w:rsidR="001E5E5D" w:rsidRPr="0089401C" w:rsidRDefault="001E5E5D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408" w14:textId="77777777" w:rsidR="0089401C" w:rsidRDefault="00AF3A35" w:rsidP="0089401C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lastRenderedPageBreak/>
        <w:t>I</w:t>
      </w:r>
      <w:r w:rsidR="0089401C" w:rsidRPr="0089401C">
        <w:rPr>
          <w:rFonts w:ascii="Times New Roman" w:eastAsia="Times New Roman" w:hAnsi="Times New Roman" w:cs="Times New Roman"/>
          <w:bCs/>
        </w:rPr>
        <w:t>X.</w:t>
      </w:r>
    </w:p>
    <w:p w14:paraId="26D19409" w14:textId="013C8FB3" w:rsidR="0089401C" w:rsidRPr="0089401C" w:rsidRDefault="00DC2525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ab/>
        <w:t xml:space="preserve">Krajnji korisnik (ustanova), </w:t>
      </w:r>
      <w:r w:rsidR="0089401C" w:rsidRPr="0089401C">
        <w:rPr>
          <w:rFonts w:ascii="Times New Roman" w:eastAsia="Times New Roman" w:hAnsi="Times New Roman" w:cs="Times New Roman"/>
          <w:bCs/>
        </w:rPr>
        <w:t>dužan je postupati u skladu s Pravilnikom o proračunskom računovodstvu i računskom planu, Pravilnikom o financijskom izvještavanj</w:t>
      </w:r>
      <w:r w:rsidR="00A86B40">
        <w:rPr>
          <w:rFonts w:ascii="Times New Roman" w:eastAsia="Times New Roman" w:hAnsi="Times New Roman" w:cs="Times New Roman"/>
          <w:bCs/>
        </w:rPr>
        <w:t xml:space="preserve">u u proračunskom računovodstvu, </w:t>
      </w:r>
      <w:r w:rsidR="0089401C" w:rsidRPr="0089401C">
        <w:rPr>
          <w:rFonts w:ascii="Times New Roman" w:eastAsia="Times New Roman" w:hAnsi="Times New Roman" w:cs="Times New Roman"/>
          <w:bCs/>
        </w:rPr>
        <w:t>Naputkom o ekonomskoj i funkcijskoj klasifikaciji rashoda</w:t>
      </w:r>
      <w:r w:rsidR="00B80EEE">
        <w:rPr>
          <w:rFonts w:ascii="Times New Roman" w:eastAsia="Times New Roman" w:hAnsi="Times New Roman" w:cs="Times New Roman"/>
          <w:bCs/>
        </w:rPr>
        <w:t xml:space="preserve">/izdataka i prihoda/primitaka, </w:t>
      </w:r>
      <w:r w:rsidR="0089401C" w:rsidRPr="0089401C">
        <w:rPr>
          <w:rFonts w:ascii="Times New Roman" w:eastAsia="Times New Roman" w:hAnsi="Times New Roman" w:cs="Times New Roman"/>
          <w:bCs/>
        </w:rPr>
        <w:t>Zakonom o fiskalnoj odgovornosti</w:t>
      </w:r>
      <w:r w:rsidR="00241ECB">
        <w:rPr>
          <w:rFonts w:ascii="Times New Roman" w:eastAsia="Times New Roman" w:hAnsi="Times New Roman" w:cs="Times New Roman"/>
          <w:bCs/>
        </w:rPr>
        <w:t xml:space="preserve"> i</w:t>
      </w:r>
      <w:r w:rsidR="0089401C" w:rsidRPr="0089401C">
        <w:rPr>
          <w:rFonts w:ascii="Times New Roman" w:eastAsia="Times New Roman" w:hAnsi="Times New Roman" w:cs="Times New Roman"/>
          <w:bCs/>
        </w:rPr>
        <w:t xml:space="preserve"> Zakonom o javnoj nabavi</w:t>
      </w:r>
      <w:r w:rsidR="001E5E5D">
        <w:rPr>
          <w:rFonts w:ascii="Times New Roman" w:eastAsia="Times New Roman" w:hAnsi="Times New Roman" w:cs="Times New Roman"/>
          <w:bCs/>
        </w:rPr>
        <w:t>.</w:t>
      </w:r>
    </w:p>
    <w:p w14:paraId="26D1940A" w14:textId="77777777" w:rsidR="0089401C" w:rsidRDefault="0089401C" w:rsidP="0089401C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26D1940B" w14:textId="77777777" w:rsidR="00055619" w:rsidRDefault="00055619" w:rsidP="0089401C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26D1940C" w14:textId="77777777" w:rsidR="00A113B6" w:rsidRPr="0089401C" w:rsidRDefault="00A113B6" w:rsidP="0089401C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14:paraId="26D1940D" w14:textId="77777777" w:rsidR="0089401C" w:rsidRDefault="00AF3A35" w:rsidP="0089401C">
      <w:pPr>
        <w:spacing w:after="0" w:line="240" w:lineRule="auto"/>
        <w:ind w:left="4248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X</w:t>
      </w:r>
      <w:r w:rsidR="0089401C" w:rsidRPr="0089401C">
        <w:rPr>
          <w:rFonts w:ascii="Times New Roman" w:eastAsia="Times New Roman" w:hAnsi="Times New Roman" w:cs="Times New Roman"/>
          <w:bCs/>
        </w:rPr>
        <w:t>.</w:t>
      </w:r>
    </w:p>
    <w:p w14:paraId="26D1940E" w14:textId="037D8138" w:rsidR="0089401C" w:rsidRPr="0089401C" w:rsidRDefault="0089401C" w:rsidP="0005561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</w:rPr>
      </w:pPr>
      <w:r w:rsidRPr="0089401C">
        <w:rPr>
          <w:rFonts w:ascii="Times New Roman" w:eastAsia="Times New Roman" w:hAnsi="Times New Roman" w:cs="Times New Roman"/>
          <w:bCs/>
        </w:rPr>
        <w:t>Nadležno tijelo krajnjeg korisnika (ustanove) donosi financijski plan i obrazlože</w:t>
      </w:r>
      <w:r w:rsidR="00046E46">
        <w:rPr>
          <w:rFonts w:ascii="Times New Roman" w:eastAsia="Times New Roman" w:hAnsi="Times New Roman" w:cs="Times New Roman"/>
          <w:bCs/>
        </w:rPr>
        <w:t>nje plana i program rada za 20</w:t>
      </w:r>
      <w:r w:rsidR="00AF3A35">
        <w:rPr>
          <w:rFonts w:ascii="Times New Roman" w:eastAsia="Times New Roman" w:hAnsi="Times New Roman" w:cs="Times New Roman"/>
          <w:bCs/>
        </w:rPr>
        <w:t>2</w:t>
      </w:r>
      <w:r w:rsidR="006076A7">
        <w:rPr>
          <w:rFonts w:ascii="Times New Roman" w:eastAsia="Times New Roman" w:hAnsi="Times New Roman" w:cs="Times New Roman"/>
          <w:bCs/>
        </w:rPr>
        <w:t>1</w:t>
      </w:r>
      <w:r w:rsidRPr="0089401C">
        <w:rPr>
          <w:rFonts w:ascii="Times New Roman" w:eastAsia="Times New Roman" w:hAnsi="Times New Roman" w:cs="Times New Roman"/>
          <w:bCs/>
        </w:rPr>
        <w:t>. godinu, te financijske planove na temelju ove odluke i u skladu s odredbama Zakona o proračunu.</w:t>
      </w:r>
    </w:p>
    <w:p w14:paraId="26D1940F" w14:textId="77777777" w:rsidR="0089401C" w:rsidRDefault="0089401C" w:rsidP="0005561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410" w14:textId="77777777" w:rsidR="00055619" w:rsidRDefault="00055619" w:rsidP="0005561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411" w14:textId="77777777" w:rsidR="00A113B6" w:rsidRPr="0089401C" w:rsidRDefault="00A113B6" w:rsidP="00055619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412" w14:textId="77777777" w:rsidR="0089401C" w:rsidRPr="0089401C" w:rsidRDefault="00AF3A35" w:rsidP="00AF3A35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>XI</w:t>
      </w:r>
      <w:r w:rsidR="0089401C" w:rsidRPr="0089401C">
        <w:rPr>
          <w:rFonts w:ascii="Times New Roman" w:eastAsia="Times New Roman" w:hAnsi="Times New Roman" w:cs="Times New Roman"/>
          <w:bCs/>
        </w:rPr>
        <w:t>.</w:t>
      </w:r>
    </w:p>
    <w:p w14:paraId="26D19413" w14:textId="7A3ED7C7" w:rsidR="0089401C" w:rsidRPr="0089401C" w:rsidRDefault="00295364" w:rsidP="00AF3A3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</w:rPr>
      </w:pPr>
      <w:r>
        <w:rPr>
          <w:rFonts w:ascii="Times New Roman" w:eastAsia="Times New Roman" w:hAnsi="Times New Roman" w:cs="Times New Roman"/>
          <w:bCs/>
        </w:rPr>
        <w:t xml:space="preserve">Ova </w:t>
      </w:r>
      <w:r w:rsidR="00DC2525">
        <w:rPr>
          <w:rFonts w:ascii="Times New Roman" w:eastAsia="Times New Roman" w:hAnsi="Times New Roman" w:cs="Times New Roman"/>
          <w:bCs/>
        </w:rPr>
        <w:t>Odluka stupa</w:t>
      </w:r>
      <w:r w:rsidR="0089401C" w:rsidRPr="0089401C">
        <w:rPr>
          <w:rFonts w:ascii="Times New Roman" w:eastAsia="Times New Roman" w:hAnsi="Times New Roman" w:cs="Times New Roman"/>
          <w:bCs/>
        </w:rPr>
        <w:t xml:space="preserve"> na snagu</w:t>
      </w:r>
      <w:r w:rsidR="004F055F">
        <w:rPr>
          <w:rFonts w:ascii="Times New Roman" w:eastAsia="Times New Roman" w:hAnsi="Times New Roman" w:cs="Times New Roman"/>
          <w:bCs/>
        </w:rPr>
        <w:t xml:space="preserve"> osmog dana od dana</w:t>
      </w:r>
      <w:r w:rsidR="0089401C" w:rsidRPr="0089401C">
        <w:rPr>
          <w:rFonts w:ascii="Times New Roman" w:eastAsia="Times New Roman" w:hAnsi="Times New Roman" w:cs="Times New Roman"/>
          <w:bCs/>
        </w:rPr>
        <w:t xml:space="preserve"> objave u Glasniku grada Karlovca</w:t>
      </w:r>
      <w:r w:rsidR="00234949">
        <w:rPr>
          <w:rFonts w:ascii="Times New Roman" w:eastAsia="Times New Roman" w:hAnsi="Times New Roman" w:cs="Times New Roman"/>
          <w:bCs/>
        </w:rPr>
        <w:t>,</w:t>
      </w:r>
      <w:r w:rsidR="0089401C" w:rsidRPr="0089401C">
        <w:rPr>
          <w:rFonts w:ascii="Times New Roman" w:eastAsia="Times New Roman" w:hAnsi="Times New Roman" w:cs="Times New Roman"/>
          <w:bCs/>
        </w:rPr>
        <w:t xml:space="preserve"> a pr</w:t>
      </w:r>
      <w:r w:rsidR="00AF3A35">
        <w:rPr>
          <w:rFonts w:ascii="Times New Roman" w:eastAsia="Times New Roman" w:hAnsi="Times New Roman" w:cs="Times New Roman"/>
          <w:bCs/>
        </w:rPr>
        <w:t>imjenjuje se od 1. siječnja 202</w:t>
      </w:r>
      <w:r w:rsidR="006076A7">
        <w:rPr>
          <w:rFonts w:ascii="Times New Roman" w:eastAsia="Times New Roman" w:hAnsi="Times New Roman" w:cs="Times New Roman"/>
          <w:bCs/>
        </w:rPr>
        <w:t>1</w:t>
      </w:r>
      <w:r w:rsidR="0089401C" w:rsidRPr="0089401C">
        <w:rPr>
          <w:rFonts w:ascii="Times New Roman" w:eastAsia="Times New Roman" w:hAnsi="Times New Roman" w:cs="Times New Roman"/>
          <w:bCs/>
        </w:rPr>
        <w:t>. godine.</w:t>
      </w:r>
    </w:p>
    <w:p w14:paraId="26D19414" w14:textId="77777777" w:rsidR="0089401C" w:rsidRDefault="0089401C" w:rsidP="0089401C">
      <w:pPr>
        <w:spacing w:after="0" w:line="240" w:lineRule="auto"/>
        <w:jc w:val="both"/>
        <w:rPr>
          <w:rFonts w:ascii="Times New Roman" w:eastAsia="Times New Roman" w:hAnsi="Times New Roman" w:cs="Times New Roman"/>
          <w:bCs/>
        </w:rPr>
      </w:pPr>
    </w:p>
    <w:p w14:paraId="26D19415" w14:textId="77777777" w:rsidR="0092006C" w:rsidRDefault="0092006C" w:rsidP="00722645">
      <w:pPr>
        <w:pStyle w:val="Tijeloteksta2"/>
        <w:ind w:left="3600"/>
        <w:jc w:val="right"/>
        <w:rPr>
          <w:b/>
          <w:sz w:val="22"/>
        </w:rPr>
      </w:pPr>
    </w:p>
    <w:p w14:paraId="26D19416" w14:textId="77777777" w:rsidR="00A113B6" w:rsidRDefault="00A113B6" w:rsidP="00722645">
      <w:pPr>
        <w:pStyle w:val="Tijeloteksta2"/>
        <w:ind w:left="3600"/>
        <w:jc w:val="right"/>
        <w:rPr>
          <w:b/>
          <w:sz w:val="22"/>
        </w:rPr>
      </w:pPr>
    </w:p>
    <w:p w14:paraId="26D19417" w14:textId="77777777" w:rsidR="00A113B6" w:rsidRDefault="00A113B6" w:rsidP="00722645">
      <w:pPr>
        <w:pStyle w:val="Tijeloteksta2"/>
        <w:ind w:left="3600"/>
        <w:jc w:val="right"/>
        <w:rPr>
          <w:b/>
          <w:sz w:val="22"/>
        </w:rPr>
      </w:pPr>
    </w:p>
    <w:p w14:paraId="26D19418" w14:textId="77777777" w:rsidR="00722645" w:rsidRDefault="00A45603" w:rsidP="00722645">
      <w:pPr>
        <w:pStyle w:val="Tijeloteksta2"/>
        <w:ind w:left="3600"/>
        <w:jc w:val="right"/>
        <w:rPr>
          <w:b/>
          <w:sz w:val="22"/>
        </w:rPr>
      </w:pPr>
      <w:r>
        <w:rPr>
          <w:b/>
          <w:sz w:val="22"/>
        </w:rPr>
        <w:t>PREDSJEDNIK</w:t>
      </w:r>
      <w:r w:rsidR="00722645" w:rsidRPr="002F51AE">
        <w:rPr>
          <w:b/>
          <w:sz w:val="22"/>
        </w:rPr>
        <w:t xml:space="preserve"> GRADSKOG VIJEĆA</w:t>
      </w:r>
    </w:p>
    <w:p w14:paraId="26D19419" w14:textId="77777777" w:rsidR="00A45603" w:rsidRDefault="00046E46" w:rsidP="00046E46">
      <w:pPr>
        <w:pStyle w:val="Tijeloteksta2"/>
        <w:ind w:left="3600"/>
        <w:rPr>
          <w:b/>
          <w:sz w:val="22"/>
        </w:rPr>
      </w:pPr>
      <w:r>
        <w:rPr>
          <w:b/>
          <w:sz w:val="22"/>
        </w:rPr>
        <w:t xml:space="preserve">                                                GRADA KARLOVCA</w:t>
      </w:r>
    </w:p>
    <w:p w14:paraId="26D1941A" w14:textId="77777777" w:rsidR="0092006C" w:rsidRPr="002F51AE" w:rsidRDefault="0092006C" w:rsidP="00722645">
      <w:pPr>
        <w:pStyle w:val="Tijeloteksta2"/>
        <w:ind w:left="3600"/>
        <w:jc w:val="right"/>
        <w:rPr>
          <w:b/>
          <w:sz w:val="22"/>
        </w:rPr>
      </w:pPr>
    </w:p>
    <w:p w14:paraId="26D1941B" w14:textId="77777777" w:rsidR="00722645" w:rsidRDefault="0072264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  <w:r w:rsidRPr="002F51AE">
        <w:rPr>
          <w:b/>
          <w:sz w:val="22"/>
        </w:rPr>
        <w:tab/>
        <w:t xml:space="preserve">                    </w:t>
      </w:r>
      <w:r w:rsidR="00046E46">
        <w:rPr>
          <w:b/>
          <w:sz w:val="22"/>
        </w:rPr>
        <w:t>Matija Furač, struč.spec.oec</w:t>
      </w:r>
    </w:p>
    <w:p w14:paraId="26D1941C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1D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1E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1F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0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1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2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3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4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5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6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7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8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9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A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B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C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D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E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2F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30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31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32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33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34" w14:textId="77777777" w:rsidR="00AF3A35" w:rsidRDefault="00AF3A35" w:rsidP="00722645">
      <w:pPr>
        <w:pStyle w:val="Tijeloteksta2"/>
        <w:tabs>
          <w:tab w:val="left" w:pos="4253"/>
        </w:tabs>
        <w:jc w:val="center"/>
        <w:rPr>
          <w:b/>
          <w:sz w:val="22"/>
        </w:rPr>
      </w:pPr>
    </w:p>
    <w:p w14:paraId="26D19435" w14:textId="77777777" w:rsidR="00AF3A35" w:rsidRPr="002F51AE" w:rsidRDefault="00AF3A35" w:rsidP="007243BF">
      <w:pPr>
        <w:pStyle w:val="Tijeloteksta2"/>
        <w:tabs>
          <w:tab w:val="left" w:pos="4253"/>
        </w:tabs>
        <w:rPr>
          <w:b/>
          <w:sz w:val="22"/>
        </w:rPr>
      </w:pPr>
    </w:p>
    <w:p w14:paraId="26D19436" w14:textId="77777777" w:rsidR="0089401C" w:rsidRPr="003B58D2" w:rsidRDefault="0089401C" w:rsidP="00AF3A35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O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b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92006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r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a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z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l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o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ž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e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n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j</w:t>
      </w:r>
      <w:r w:rsidR="009C343C" w:rsidRPr="003B58D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b/>
          <w:sz w:val="24"/>
          <w:szCs w:val="24"/>
        </w:rPr>
        <w:t>e</w:t>
      </w:r>
    </w:p>
    <w:p w14:paraId="26D19437" w14:textId="77777777" w:rsidR="00B86565" w:rsidRPr="003B58D2" w:rsidRDefault="00B86565" w:rsidP="008940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6D19438" w14:textId="77777777" w:rsidR="0089401C" w:rsidRPr="003B58D2" w:rsidRDefault="0089401C" w:rsidP="00AF3F6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D19439" w14:textId="77777777" w:rsidR="00632441" w:rsidRPr="003B58D2" w:rsidRDefault="0089401C" w:rsidP="00AF3A3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B58D2">
        <w:rPr>
          <w:rFonts w:ascii="Times New Roman" w:eastAsia="Times New Roman" w:hAnsi="Times New Roman" w:cs="Times New Roman"/>
          <w:sz w:val="24"/>
          <w:szCs w:val="24"/>
        </w:rPr>
        <w:t>Obaveza jedinica lokaln</w:t>
      </w:r>
      <w:r w:rsidR="001E5E5D" w:rsidRPr="003B58D2">
        <w:rPr>
          <w:rFonts w:ascii="Times New Roman" w:eastAsia="Times New Roman" w:hAnsi="Times New Roman" w:cs="Times New Roman"/>
          <w:sz w:val="24"/>
          <w:szCs w:val="24"/>
        </w:rPr>
        <w:t>e samouprave</w:t>
      </w:r>
      <w:r w:rsidR="00632441" w:rsidRPr="003B58D2">
        <w:rPr>
          <w:rFonts w:ascii="Times New Roman" w:eastAsia="Times New Roman" w:hAnsi="Times New Roman" w:cs="Times New Roman"/>
          <w:sz w:val="24"/>
          <w:szCs w:val="24"/>
        </w:rPr>
        <w:t>, kao osnivača osnovnoškolskih ustanova</w:t>
      </w:r>
      <w:r w:rsidR="00295364" w:rsidRPr="003B58D2">
        <w:rPr>
          <w:rFonts w:ascii="Times New Roman" w:eastAsia="Times New Roman" w:hAnsi="Times New Roman" w:cs="Times New Roman"/>
          <w:sz w:val="24"/>
          <w:szCs w:val="24"/>
        </w:rPr>
        <w:t>,</w:t>
      </w:r>
      <w:r w:rsidR="001E5E5D" w:rsidRPr="003B58D2">
        <w:rPr>
          <w:rFonts w:ascii="Times New Roman" w:eastAsia="Times New Roman" w:hAnsi="Times New Roman" w:cs="Times New Roman"/>
          <w:sz w:val="24"/>
          <w:szCs w:val="24"/>
        </w:rPr>
        <w:t xml:space="preserve"> je donošenje Odluke</w:t>
      </w:r>
      <w:r w:rsidRPr="003B58D2">
        <w:rPr>
          <w:rFonts w:ascii="Times New Roman" w:eastAsia="Times New Roman" w:hAnsi="Times New Roman" w:cs="Times New Roman"/>
          <w:sz w:val="24"/>
          <w:szCs w:val="24"/>
        </w:rPr>
        <w:t xml:space="preserve"> o kriterijima</w:t>
      </w:r>
      <w:r w:rsidR="001E5E5D" w:rsidRPr="003B58D2">
        <w:rPr>
          <w:rFonts w:ascii="Times New Roman" w:eastAsia="Times New Roman" w:hAnsi="Times New Roman" w:cs="Times New Roman"/>
          <w:sz w:val="24"/>
          <w:szCs w:val="24"/>
        </w:rPr>
        <w:t>, mjerilima</w:t>
      </w:r>
      <w:r w:rsidRPr="003B58D2">
        <w:rPr>
          <w:rFonts w:ascii="Times New Roman" w:eastAsia="Times New Roman" w:hAnsi="Times New Roman" w:cs="Times New Roman"/>
          <w:sz w:val="24"/>
          <w:szCs w:val="24"/>
        </w:rPr>
        <w:t xml:space="preserve"> i </w:t>
      </w:r>
      <w:r w:rsidR="001E5E5D" w:rsidRPr="003B58D2">
        <w:rPr>
          <w:rFonts w:ascii="Times New Roman" w:eastAsia="Times New Roman" w:hAnsi="Times New Roman" w:cs="Times New Roman"/>
          <w:sz w:val="24"/>
          <w:szCs w:val="24"/>
        </w:rPr>
        <w:t xml:space="preserve">načinu financiranja decentraliziranih funkcija u </w:t>
      </w:r>
      <w:r w:rsidR="00632441" w:rsidRPr="003B58D2">
        <w:rPr>
          <w:rFonts w:ascii="Times New Roman" w:eastAsia="Times New Roman" w:hAnsi="Times New Roman" w:cs="Times New Roman"/>
          <w:sz w:val="24"/>
          <w:szCs w:val="24"/>
        </w:rPr>
        <w:t xml:space="preserve">osnovnom </w:t>
      </w:r>
      <w:r w:rsidR="001E5E5D" w:rsidRPr="003B58D2">
        <w:rPr>
          <w:rFonts w:ascii="Times New Roman" w:eastAsia="Times New Roman" w:hAnsi="Times New Roman" w:cs="Times New Roman"/>
          <w:sz w:val="24"/>
          <w:szCs w:val="24"/>
        </w:rPr>
        <w:t>školstvu</w:t>
      </w:r>
      <w:r w:rsidR="00632441" w:rsidRPr="003B58D2">
        <w:rPr>
          <w:rFonts w:ascii="Times New Roman" w:eastAsia="Times New Roman" w:hAnsi="Times New Roman" w:cs="Times New Roman"/>
          <w:sz w:val="24"/>
          <w:szCs w:val="24"/>
        </w:rPr>
        <w:t xml:space="preserve"> sukladno bilančnim pravima koja za svaku kalendarsku godinu utvrđuje Vlada RH.</w:t>
      </w:r>
    </w:p>
    <w:p w14:paraId="26D1943A" w14:textId="77777777" w:rsidR="00632441" w:rsidRPr="003B58D2" w:rsidRDefault="00632441" w:rsidP="0063244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D1943B" w14:textId="123AD4C1" w:rsidR="0089401C" w:rsidRPr="003B58D2" w:rsidRDefault="00632441" w:rsidP="0063244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B58D2">
        <w:rPr>
          <w:rFonts w:ascii="Times New Roman" w:eastAsia="Times New Roman" w:hAnsi="Times New Roman" w:cs="Times New Roman"/>
          <w:sz w:val="24"/>
          <w:szCs w:val="24"/>
        </w:rPr>
        <w:t xml:space="preserve">Sukladno </w:t>
      </w:r>
      <w:r w:rsidR="00AF3A35">
        <w:rPr>
          <w:rFonts w:ascii="Times New Roman" w:eastAsia="Times New Roman" w:hAnsi="Times New Roman" w:cs="Times New Roman"/>
          <w:sz w:val="24"/>
          <w:szCs w:val="24"/>
        </w:rPr>
        <w:t>Proračunu Grada Karlovca za 202</w:t>
      </w:r>
      <w:r w:rsidR="006076A7">
        <w:rPr>
          <w:rFonts w:ascii="Times New Roman" w:eastAsia="Times New Roman" w:hAnsi="Times New Roman" w:cs="Times New Roman"/>
          <w:sz w:val="24"/>
          <w:szCs w:val="24"/>
        </w:rPr>
        <w:t>1</w:t>
      </w:r>
      <w:r w:rsidRPr="003B58D2">
        <w:rPr>
          <w:rFonts w:ascii="Times New Roman" w:eastAsia="Times New Roman" w:hAnsi="Times New Roman" w:cs="Times New Roman"/>
          <w:sz w:val="24"/>
          <w:szCs w:val="24"/>
        </w:rPr>
        <w:t>. godinu, istom Odlukom utvrđuju</w:t>
      </w:r>
      <w:r w:rsidR="0089401C" w:rsidRPr="003B58D2">
        <w:rPr>
          <w:rFonts w:ascii="Times New Roman" w:eastAsia="Times New Roman" w:hAnsi="Times New Roman" w:cs="Times New Roman"/>
          <w:sz w:val="24"/>
          <w:szCs w:val="24"/>
        </w:rPr>
        <w:t xml:space="preserve"> se ukupna sredstva za financiranje minimalnog financ</w:t>
      </w:r>
      <w:r w:rsidRPr="003B58D2">
        <w:rPr>
          <w:rFonts w:ascii="Times New Roman" w:eastAsia="Times New Roman" w:hAnsi="Times New Roman" w:cs="Times New Roman"/>
          <w:sz w:val="24"/>
          <w:szCs w:val="24"/>
        </w:rPr>
        <w:t>ijskog standarda osnovnih škola, i to za slijedeće rashode:</w:t>
      </w:r>
    </w:p>
    <w:p w14:paraId="26D1943C" w14:textId="77777777" w:rsidR="0089401C" w:rsidRPr="003B58D2" w:rsidRDefault="0089401C" w:rsidP="00AF3F6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B58D2">
        <w:rPr>
          <w:rFonts w:ascii="Times New Roman" w:eastAsia="Times New Roman" w:hAnsi="Times New Roman" w:cs="Times New Roman"/>
          <w:sz w:val="24"/>
          <w:szCs w:val="24"/>
        </w:rPr>
        <w:tab/>
        <w:t>- materijalne i financijske rashode osnovnih škola,</w:t>
      </w:r>
    </w:p>
    <w:p w14:paraId="26D1943D" w14:textId="77777777" w:rsidR="0089401C" w:rsidRPr="003B58D2" w:rsidRDefault="00AF3A35" w:rsidP="003B58D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-rashode</w:t>
      </w:r>
      <w:r w:rsidR="0089401C" w:rsidRPr="003B58D2">
        <w:rPr>
          <w:rFonts w:ascii="Times New Roman" w:eastAsia="Times New Roman" w:hAnsi="Times New Roman" w:cs="Times New Roman"/>
          <w:sz w:val="24"/>
          <w:szCs w:val="24"/>
        </w:rPr>
        <w:t xml:space="preserve"> za nabavu proizvedene dugotrajne imovine i dodatna ulaganja na nefinancijskoj imovini</w:t>
      </w:r>
      <w:r w:rsidR="00632441" w:rsidRPr="003B58D2">
        <w:rPr>
          <w:rFonts w:ascii="Times New Roman" w:eastAsia="Times New Roman" w:hAnsi="Times New Roman" w:cs="Times New Roman"/>
          <w:sz w:val="24"/>
          <w:szCs w:val="24"/>
        </w:rPr>
        <w:t>.</w:t>
      </w:r>
      <w:r w:rsidR="0089401C" w:rsidRPr="003B58D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14:paraId="26D1943E" w14:textId="77777777" w:rsidR="0089401C" w:rsidRPr="003B58D2" w:rsidRDefault="0089401C" w:rsidP="00AF3F6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D1943F" w14:textId="77777777" w:rsidR="0089401C" w:rsidRPr="003B58D2" w:rsidRDefault="0089401C" w:rsidP="00AF3F6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B58D2">
        <w:rPr>
          <w:rFonts w:ascii="Times New Roman" w:eastAsia="Times New Roman" w:hAnsi="Times New Roman" w:cs="Times New Roman"/>
          <w:sz w:val="24"/>
          <w:szCs w:val="24"/>
        </w:rPr>
        <w:tab/>
        <w:t xml:space="preserve">Planirana sredstva raspoređuju se po školama u određenom omjeru sukladno stvarnim troškovima, broju učenika, razrednih odjela i zgrada </w:t>
      </w:r>
      <w:r w:rsidR="001E5E5D" w:rsidRPr="003B58D2">
        <w:rPr>
          <w:rFonts w:ascii="Times New Roman" w:eastAsia="Times New Roman" w:hAnsi="Times New Roman" w:cs="Times New Roman"/>
          <w:sz w:val="24"/>
          <w:szCs w:val="24"/>
        </w:rPr>
        <w:t>uvažavajući specifične potrebe pojedine škole i stanje školskih objekata.</w:t>
      </w:r>
    </w:p>
    <w:p w14:paraId="26D19440" w14:textId="77777777" w:rsidR="0089401C" w:rsidRPr="003B58D2" w:rsidRDefault="0089401C" w:rsidP="00AF3F62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6D19441" w14:textId="11378D8A" w:rsidR="0089401C" w:rsidRPr="003B58D2" w:rsidRDefault="001E5E5D" w:rsidP="00AF3A3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B58D2">
        <w:rPr>
          <w:rFonts w:ascii="Times New Roman" w:eastAsia="Times New Roman" w:hAnsi="Times New Roman" w:cs="Times New Roman"/>
          <w:sz w:val="24"/>
          <w:szCs w:val="24"/>
        </w:rPr>
        <w:t>Predlažemo Gradskom vijeću G</w:t>
      </w:r>
      <w:r w:rsidR="0089401C" w:rsidRPr="003B58D2">
        <w:rPr>
          <w:rFonts w:ascii="Times New Roman" w:eastAsia="Times New Roman" w:hAnsi="Times New Roman" w:cs="Times New Roman"/>
          <w:sz w:val="24"/>
          <w:szCs w:val="24"/>
        </w:rPr>
        <w:t>rada Karlovca da usvoji predlože</w:t>
      </w:r>
      <w:r w:rsidR="00DC2525" w:rsidRPr="003B58D2">
        <w:rPr>
          <w:rFonts w:ascii="Times New Roman" w:eastAsia="Times New Roman" w:hAnsi="Times New Roman" w:cs="Times New Roman"/>
          <w:sz w:val="24"/>
          <w:szCs w:val="24"/>
        </w:rPr>
        <w:t>nu</w:t>
      </w:r>
      <w:r w:rsidR="004F17F5" w:rsidRPr="003B58D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B58D2">
        <w:rPr>
          <w:rFonts w:ascii="Times New Roman" w:eastAsia="Times New Roman" w:hAnsi="Times New Roman" w:cs="Times New Roman"/>
          <w:sz w:val="24"/>
          <w:szCs w:val="24"/>
        </w:rPr>
        <w:t>Odluku</w:t>
      </w:r>
      <w:r w:rsidR="0089401C" w:rsidRPr="003B58D2">
        <w:rPr>
          <w:rFonts w:ascii="Times New Roman" w:eastAsia="Times New Roman" w:hAnsi="Times New Roman" w:cs="Times New Roman"/>
          <w:sz w:val="24"/>
          <w:szCs w:val="24"/>
        </w:rPr>
        <w:t xml:space="preserve"> o kriterijima</w:t>
      </w:r>
      <w:r w:rsidRPr="003B58D2">
        <w:rPr>
          <w:rFonts w:ascii="Times New Roman" w:eastAsia="Times New Roman" w:hAnsi="Times New Roman" w:cs="Times New Roman"/>
          <w:sz w:val="24"/>
          <w:szCs w:val="24"/>
        </w:rPr>
        <w:t>,</w:t>
      </w:r>
      <w:r w:rsidR="0089401C" w:rsidRPr="003B58D2">
        <w:rPr>
          <w:rFonts w:ascii="Times New Roman" w:eastAsia="Times New Roman" w:hAnsi="Times New Roman" w:cs="Times New Roman"/>
          <w:sz w:val="24"/>
          <w:szCs w:val="24"/>
        </w:rPr>
        <w:t xml:space="preserve"> mjerilima</w:t>
      </w:r>
      <w:r w:rsidRPr="003B58D2">
        <w:rPr>
          <w:rFonts w:ascii="Times New Roman" w:eastAsia="Times New Roman" w:hAnsi="Times New Roman" w:cs="Times New Roman"/>
          <w:sz w:val="24"/>
          <w:szCs w:val="24"/>
        </w:rPr>
        <w:t xml:space="preserve"> i načinu financiranja decentraliziranih funkcija</w:t>
      </w:r>
      <w:r w:rsidR="0089401C" w:rsidRPr="003B58D2">
        <w:rPr>
          <w:rFonts w:ascii="Times New Roman" w:eastAsia="Times New Roman" w:hAnsi="Times New Roman" w:cs="Times New Roman"/>
          <w:sz w:val="24"/>
          <w:szCs w:val="24"/>
        </w:rPr>
        <w:t xml:space="preserve"> u osnovn</w:t>
      </w:r>
      <w:r w:rsidRPr="003B58D2">
        <w:rPr>
          <w:rFonts w:ascii="Times New Roman" w:eastAsia="Times New Roman" w:hAnsi="Times New Roman" w:cs="Times New Roman"/>
          <w:sz w:val="24"/>
          <w:szCs w:val="24"/>
        </w:rPr>
        <w:t>im školama n</w:t>
      </w:r>
      <w:r w:rsidR="00AF3A35">
        <w:rPr>
          <w:rFonts w:ascii="Times New Roman" w:eastAsia="Times New Roman" w:hAnsi="Times New Roman" w:cs="Times New Roman"/>
          <w:sz w:val="24"/>
          <w:szCs w:val="24"/>
        </w:rPr>
        <w:t>a području grada Karlovca za 202</w:t>
      </w:r>
      <w:r w:rsidR="006076A7">
        <w:rPr>
          <w:rFonts w:ascii="Times New Roman" w:eastAsia="Times New Roman" w:hAnsi="Times New Roman" w:cs="Times New Roman"/>
          <w:sz w:val="24"/>
          <w:szCs w:val="24"/>
        </w:rPr>
        <w:t>1</w:t>
      </w:r>
      <w:r w:rsidR="0089401C" w:rsidRPr="003B58D2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3B58D2">
        <w:rPr>
          <w:rFonts w:ascii="Times New Roman" w:eastAsia="Times New Roman" w:hAnsi="Times New Roman" w:cs="Times New Roman"/>
          <w:sz w:val="24"/>
          <w:szCs w:val="24"/>
        </w:rPr>
        <w:t xml:space="preserve"> godinu</w:t>
      </w:r>
      <w:r w:rsidR="0089401C" w:rsidRPr="003B58D2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26D19442" w14:textId="77777777" w:rsidR="0089401C" w:rsidRPr="003B58D2" w:rsidRDefault="0089401C" w:rsidP="008940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/>
        </w:rPr>
      </w:pPr>
    </w:p>
    <w:p w14:paraId="26D19443" w14:textId="77777777" w:rsidR="0089401C" w:rsidRPr="003B58D2" w:rsidRDefault="0089401C" w:rsidP="008940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/>
        </w:rPr>
      </w:pPr>
    </w:p>
    <w:p w14:paraId="26D19444" w14:textId="77777777" w:rsidR="0089401C" w:rsidRPr="003B58D2" w:rsidRDefault="0089401C" w:rsidP="008940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/>
        </w:rPr>
      </w:pPr>
    </w:p>
    <w:p w14:paraId="26D19445" w14:textId="77777777" w:rsidR="0089401C" w:rsidRDefault="0089401C" w:rsidP="0089401C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</w:p>
    <w:p w14:paraId="26D19446" w14:textId="77777777" w:rsidR="007243BF" w:rsidRDefault="007243BF" w:rsidP="0089401C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</w:p>
    <w:p w14:paraId="26D19447" w14:textId="77777777" w:rsidR="007243BF" w:rsidRDefault="007243BF" w:rsidP="0089401C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</w:p>
    <w:p w14:paraId="26D19448" w14:textId="77777777" w:rsidR="007243BF" w:rsidRPr="007243BF" w:rsidRDefault="007243BF" w:rsidP="007243BF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  <w:r w:rsidRPr="007243BF">
        <w:rPr>
          <w:rFonts w:ascii="Times New Roman" w:eastAsia="Times New Roman" w:hAnsi="Times New Roman" w:cs="Times New Roman"/>
          <w:lang w:val="en-GB"/>
        </w:rPr>
        <w:t>Sastavila</w:t>
      </w:r>
      <w:r w:rsidRPr="007243BF">
        <w:rPr>
          <w:rFonts w:ascii="Times New Roman" w:eastAsia="Times New Roman" w:hAnsi="Times New Roman" w:cs="Times New Roman"/>
          <w:lang w:val="en-GB"/>
        </w:rPr>
        <w:tab/>
      </w:r>
      <w:r w:rsidRPr="007243BF">
        <w:rPr>
          <w:rFonts w:ascii="Times New Roman" w:eastAsia="Times New Roman" w:hAnsi="Times New Roman" w:cs="Times New Roman"/>
          <w:lang w:val="en-GB"/>
        </w:rPr>
        <w:tab/>
      </w:r>
      <w:r w:rsidRPr="007243BF">
        <w:rPr>
          <w:rFonts w:ascii="Times New Roman" w:eastAsia="Times New Roman" w:hAnsi="Times New Roman" w:cs="Times New Roman"/>
          <w:lang w:val="en-GB"/>
        </w:rPr>
        <w:tab/>
      </w:r>
      <w:r w:rsidRPr="007243BF">
        <w:rPr>
          <w:rFonts w:ascii="Times New Roman" w:eastAsia="Times New Roman" w:hAnsi="Times New Roman" w:cs="Times New Roman"/>
          <w:lang w:val="en-GB"/>
        </w:rPr>
        <w:tab/>
      </w:r>
      <w:r w:rsidRPr="007243BF">
        <w:rPr>
          <w:rFonts w:ascii="Times New Roman" w:eastAsia="Times New Roman" w:hAnsi="Times New Roman" w:cs="Times New Roman"/>
          <w:lang w:val="en-GB"/>
        </w:rPr>
        <w:tab/>
      </w:r>
      <w:r w:rsidRPr="007243BF">
        <w:rPr>
          <w:rFonts w:ascii="Times New Roman" w:eastAsia="Times New Roman" w:hAnsi="Times New Roman" w:cs="Times New Roman"/>
          <w:lang w:val="en-GB"/>
        </w:rPr>
        <w:tab/>
      </w:r>
      <w:r w:rsidRPr="007243BF">
        <w:rPr>
          <w:rFonts w:ascii="Times New Roman" w:eastAsia="Times New Roman" w:hAnsi="Times New Roman" w:cs="Times New Roman"/>
          <w:lang w:val="en-GB"/>
        </w:rPr>
        <w:tab/>
      </w:r>
      <w:r w:rsidRPr="007243BF">
        <w:rPr>
          <w:rFonts w:ascii="Times New Roman" w:eastAsia="Times New Roman" w:hAnsi="Times New Roman" w:cs="Times New Roman"/>
          <w:lang w:val="en-GB"/>
        </w:rPr>
        <w:tab/>
        <w:t>Pročelnica</w:t>
      </w:r>
    </w:p>
    <w:p w14:paraId="26D19449" w14:textId="77777777" w:rsidR="007243BF" w:rsidRPr="00AA7345" w:rsidRDefault="007243BF" w:rsidP="007243BF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  <w:r w:rsidRPr="00AA7345">
        <w:rPr>
          <w:rFonts w:ascii="Times New Roman" w:eastAsia="Times New Roman" w:hAnsi="Times New Roman" w:cs="Times New Roman"/>
          <w:lang w:val="en-GB"/>
        </w:rPr>
        <w:t xml:space="preserve">Viša stručna suradnica za udruge, </w:t>
      </w:r>
      <w:r w:rsidRPr="00AA7345">
        <w:rPr>
          <w:rFonts w:ascii="Times New Roman" w:eastAsia="Times New Roman" w:hAnsi="Times New Roman" w:cs="Times New Roman"/>
          <w:lang w:val="en-GB"/>
        </w:rPr>
        <w:tab/>
      </w:r>
      <w:r w:rsidRPr="00AA7345">
        <w:rPr>
          <w:rFonts w:ascii="Times New Roman" w:eastAsia="Times New Roman" w:hAnsi="Times New Roman" w:cs="Times New Roman"/>
          <w:lang w:val="en-GB"/>
        </w:rPr>
        <w:tab/>
      </w:r>
      <w:r w:rsidRPr="00AA7345">
        <w:rPr>
          <w:rFonts w:ascii="Times New Roman" w:eastAsia="Times New Roman" w:hAnsi="Times New Roman" w:cs="Times New Roman"/>
          <w:lang w:val="en-GB"/>
        </w:rPr>
        <w:tab/>
      </w:r>
      <w:r w:rsidRPr="00AA7345">
        <w:rPr>
          <w:rFonts w:ascii="Times New Roman" w:eastAsia="Times New Roman" w:hAnsi="Times New Roman" w:cs="Times New Roman"/>
          <w:lang w:val="en-GB"/>
        </w:rPr>
        <w:tab/>
      </w:r>
      <w:r w:rsidRPr="00AA7345">
        <w:rPr>
          <w:rFonts w:ascii="Times New Roman" w:eastAsia="Times New Roman" w:hAnsi="Times New Roman" w:cs="Times New Roman"/>
          <w:lang w:val="en-GB"/>
        </w:rPr>
        <w:tab/>
        <w:t>Draženka Sila-Ljubenko, prof.</w:t>
      </w:r>
    </w:p>
    <w:p w14:paraId="26D1944A" w14:textId="77777777" w:rsidR="007243BF" w:rsidRPr="00AA7345" w:rsidRDefault="007243BF" w:rsidP="007243BF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  <w:r w:rsidRPr="00AA7345">
        <w:rPr>
          <w:rFonts w:ascii="Times New Roman" w:eastAsia="Times New Roman" w:hAnsi="Times New Roman" w:cs="Times New Roman"/>
          <w:lang w:val="en-GB"/>
        </w:rPr>
        <w:t xml:space="preserve">sport i teh. kulturu </w:t>
      </w:r>
    </w:p>
    <w:p w14:paraId="26D1944B" w14:textId="77777777" w:rsidR="007243BF" w:rsidRDefault="007243BF" w:rsidP="007243BF">
      <w:pPr>
        <w:spacing w:after="0" w:line="240" w:lineRule="auto"/>
        <w:rPr>
          <w:rFonts w:ascii="Times New Roman" w:eastAsia="Times New Roman" w:hAnsi="Times New Roman" w:cs="Times New Roman"/>
          <w:lang w:val="en-GB"/>
        </w:rPr>
      </w:pPr>
      <w:r w:rsidRPr="007243BF">
        <w:rPr>
          <w:rFonts w:ascii="Times New Roman" w:eastAsia="Times New Roman" w:hAnsi="Times New Roman" w:cs="Times New Roman"/>
          <w:lang w:val="en-GB"/>
        </w:rPr>
        <w:t>Nikolina Pahanić Lugar, dipl. oec.</w:t>
      </w:r>
    </w:p>
    <w:p w14:paraId="26D1944C" w14:textId="77777777" w:rsidR="00555FE6" w:rsidRPr="00555FE6" w:rsidRDefault="00555FE6" w:rsidP="00555FE6">
      <w:pPr>
        <w:spacing w:after="0" w:line="240" w:lineRule="auto"/>
        <w:rPr>
          <w:rFonts w:ascii="Arial" w:eastAsia="Times New Roman" w:hAnsi="Arial" w:cs="Arial"/>
        </w:rPr>
      </w:pPr>
    </w:p>
    <w:sectPr w:rsidR="00555FE6" w:rsidRPr="00555FE6" w:rsidSect="00C52CDA">
      <w:headerReference w:type="first" r:id="rId12"/>
      <w:footerReference w:type="first" r:id="rId13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1531BF2" w14:textId="77777777" w:rsidR="0096396D" w:rsidRDefault="0096396D" w:rsidP="00883CD4">
      <w:pPr>
        <w:spacing w:after="0" w:line="240" w:lineRule="auto"/>
      </w:pPr>
      <w:r>
        <w:separator/>
      </w:r>
    </w:p>
  </w:endnote>
  <w:endnote w:type="continuationSeparator" w:id="0">
    <w:p w14:paraId="5A2662DA" w14:textId="77777777" w:rsidR="0096396D" w:rsidRDefault="0096396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D1945A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26D1945B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D68007" w14:textId="77777777" w:rsidR="0096396D" w:rsidRDefault="0096396D" w:rsidP="00883CD4">
      <w:pPr>
        <w:spacing w:after="0" w:line="240" w:lineRule="auto"/>
      </w:pPr>
      <w:r>
        <w:separator/>
      </w:r>
    </w:p>
  </w:footnote>
  <w:footnote w:type="continuationSeparator" w:id="0">
    <w:p w14:paraId="7AC5C646" w14:textId="77777777" w:rsidR="0096396D" w:rsidRDefault="0096396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6D19455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26D19451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lang w:eastAsia="hr-HR"/>
            </w:rPr>
            <w:drawing>
              <wp:anchor distT="0" distB="0" distL="36195" distR="0" simplePos="0" relativeHeight="251659264" behindDoc="1" locked="0" layoutInCell="1" allowOverlap="1" wp14:anchorId="26D1945C" wp14:editId="26D1945D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6D19452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6D19453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26D19454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sz w:val="18"/>
              <w:szCs w:val="18"/>
              <w:lang w:eastAsia="hr-HR"/>
            </w:rPr>
            <w:drawing>
              <wp:inline distT="0" distB="0" distL="0" distR="0" wp14:anchorId="26D1945E" wp14:editId="26D1945F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26D19458" w14:textId="77777777" w:rsidTr="002D1ED7">
      <w:trPr>
        <w:trHeight w:val="437"/>
      </w:trPr>
      <w:tc>
        <w:tcPr>
          <w:tcW w:w="2874" w:type="dxa"/>
          <w:vAlign w:val="bottom"/>
        </w:tcPr>
        <w:p w14:paraId="26D19456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26D19460" wp14:editId="26D19461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26D19457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color w:val="000000"/>
              <w:sz w:val="18"/>
              <w:szCs w:val="20"/>
              <w:lang w:val="en-US"/>
            </w:rPr>
          </w:pPr>
        </w:p>
      </w:tc>
    </w:tr>
  </w:tbl>
  <w:p w14:paraId="26D19459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0803E7"/>
    <w:multiLevelType w:val="hybridMultilevel"/>
    <w:tmpl w:val="DB4EEBA8"/>
    <w:lvl w:ilvl="0" w:tplc="FDE00F0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112475D"/>
    <w:multiLevelType w:val="hybridMultilevel"/>
    <w:tmpl w:val="BBEE4E56"/>
    <w:lvl w:ilvl="0" w:tplc="BDDC536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44A328B"/>
    <w:multiLevelType w:val="hybridMultilevel"/>
    <w:tmpl w:val="9C6A32E2"/>
    <w:lvl w:ilvl="0" w:tplc="58CE55A8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25906F9"/>
    <w:multiLevelType w:val="hybridMultilevel"/>
    <w:tmpl w:val="C68EBA96"/>
    <w:lvl w:ilvl="0" w:tplc="10BEA82A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B50AF072">
      <w:start w:val="1"/>
      <w:numFmt w:val="decimal"/>
      <w:lvlText w:val="%2."/>
      <w:lvlJc w:val="left"/>
      <w:pPr>
        <w:tabs>
          <w:tab w:val="num" w:pos="1620"/>
        </w:tabs>
        <w:ind w:left="1620" w:hanging="360"/>
      </w:pPr>
      <w:rPr>
        <w:b/>
      </w:rPr>
    </w:lvl>
    <w:lvl w:ilvl="2" w:tplc="041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>
    <w:nsid w:val="68D46039"/>
    <w:multiLevelType w:val="hybridMultilevel"/>
    <w:tmpl w:val="62887460"/>
    <w:lvl w:ilvl="0" w:tplc="041A0001">
      <w:start w:val="1"/>
      <w:numFmt w:val="bullet"/>
      <w:lvlText w:val=""/>
      <w:lvlJc w:val="left"/>
      <w:pPr>
        <w:tabs>
          <w:tab w:val="num" w:pos="1422"/>
        </w:tabs>
        <w:ind w:left="1422" w:hanging="360"/>
      </w:pPr>
      <w:rPr>
        <w:rFonts w:ascii="Symbol" w:hAnsi="Symbol" w:hint="default"/>
      </w:rPr>
    </w:lvl>
    <w:lvl w:ilvl="1" w:tplc="041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3"/>
  </w:num>
  <w:num w:numId="8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2EE5"/>
    <w:rsid w:val="000144E1"/>
    <w:rsid w:val="00020902"/>
    <w:rsid w:val="000239A7"/>
    <w:rsid w:val="00025543"/>
    <w:rsid w:val="00025B5B"/>
    <w:rsid w:val="0002738B"/>
    <w:rsid w:val="00030970"/>
    <w:rsid w:val="0003195C"/>
    <w:rsid w:val="00031B6F"/>
    <w:rsid w:val="000378BD"/>
    <w:rsid w:val="000402DC"/>
    <w:rsid w:val="00040964"/>
    <w:rsid w:val="00042A3A"/>
    <w:rsid w:val="00043319"/>
    <w:rsid w:val="0004435F"/>
    <w:rsid w:val="00044B6B"/>
    <w:rsid w:val="00044E2C"/>
    <w:rsid w:val="0004633D"/>
    <w:rsid w:val="000464F5"/>
    <w:rsid w:val="00046E46"/>
    <w:rsid w:val="00047116"/>
    <w:rsid w:val="0005034B"/>
    <w:rsid w:val="00050D67"/>
    <w:rsid w:val="000511D1"/>
    <w:rsid w:val="0005219D"/>
    <w:rsid w:val="000527F9"/>
    <w:rsid w:val="00052F84"/>
    <w:rsid w:val="000546E6"/>
    <w:rsid w:val="000547A0"/>
    <w:rsid w:val="00055619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774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2E7A"/>
    <w:rsid w:val="000B3813"/>
    <w:rsid w:val="000B3C4A"/>
    <w:rsid w:val="000B3C7C"/>
    <w:rsid w:val="000B4CE8"/>
    <w:rsid w:val="000B5FDC"/>
    <w:rsid w:val="000B6387"/>
    <w:rsid w:val="000B6873"/>
    <w:rsid w:val="000B7816"/>
    <w:rsid w:val="000B7ED3"/>
    <w:rsid w:val="000C2B25"/>
    <w:rsid w:val="000C2FAF"/>
    <w:rsid w:val="000C301F"/>
    <w:rsid w:val="000C3168"/>
    <w:rsid w:val="000C3861"/>
    <w:rsid w:val="000C3E6F"/>
    <w:rsid w:val="000C3F74"/>
    <w:rsid w:val="000C43D2"/>
    <w:rsid w:val="000C5C76"/>
    <w:rsid w:val="000D0726"/>
    <w:rsid w:val="000D0BB5"/>
    <w:rsid w:val="000D3659"/>
    <w:rsid w:val="000D36F1"/>
    <w:rsid w:val="000D4143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1AC6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565C"/>
    <w:rsid w:val="00156503"/>
    <w:rsid w:val="0015651B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E5E5D"/>
    <w:rsid w:val="001F0C86"/>
    <w:rsid w:val="001F128D"/>
    <w:rsid w:val="001F1766"/>
    <w:rsid w:val="001F2059"/>
    <w:rsid w:val="001F2759"/>
    <w:rsid w:val="001F2B16"/>
    <w:rsid w:val="001F3266"/>
    <w:rsid w:val="001F6DE7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34949"/>
    <w:rsid w:val="00240073"/>
    <w:rsid w:val="00240814"/>
    <w:rsid w:val="00240B3E"/>
    <w:rsid w:val="00240B95"/>
    <w:rsid w:val="00240C49"/>
    <w:rsid w:val="00240D81"/>
    <w:rsid w:val="00240F32"/>
    <w:rsid w:val="00241ECB"/>
    <w:rsid w:val="002443D5"/>
    <w:rsid w:val="00245356"/>
    <w:rsid w:val="0024672C"/>
    <w:rsid w:val="0024678F"/>
    <w:rsid w:val="00247E28"/>
    <w:rsid w:val="00250F2F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AE9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86C18"/>
    <w:rsid w:val="002901D3"/>
    <w:rsid w:val="002915F8"/>
    <w:rsid w:val="00291948"/>
    <w:rsid w:val="00294F04"/>
    <w:rsid w:val="00295364"/>
    <w:rsid w:val="00297174"/>
    <w:rsid w:val="00297418"/>
    <w:rsid w:val="002A01FE"/>
    <w:rsid w:val="002A0C8E"/>
    <w:rsid w:val="002A24DE"/>
    <w:rsid w:val="002A25E5"/>
    <w:rsid w:val="002A37BB"/>
    <w:rsid w:val="002A478A"/>
    <w:rsid w:val="002A53E8"/>
    <w:rsid w:val="002A5D9B"/>
    <w:rsid w:val="002B0E66"/>
    <w:rsid w:val="002B34E3"/>
    <w:rsid w:val="002B38B0"/>
    <w:rsid w:val="002B66E3"/>
    <w:rsid w:val="002B6CCF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5BE6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2F0C"/>
    <w:rsid w:val="00363CE1"/>
    <w:rsid w:val="00365D20"/>
    <w:rsid w:val="00366599"/>
    <w:rsid w:val="00367D12"/>
    <w:rsid w:val="00372C69"/>
    <w:rsid w:val="00377419"/>
    <w:rsid w:val="00380CE2"/>
    <w:rsid w:val="003844ED"/>
    <w:rsid w:val="00384901"/>
    <w:rsid w:val="00385DF1"/>
    <w:rsid w:val="00386B05"/>
    <w:rsid w:val="003873EE"/>
    <w:rsid w:val="003909B3"/>
    <w:rsid w:val="00391FDE"/>
    <w:rsid w:val="003924D7"/>
    <w:rsid w:val="003948AD"/>
    <w:rsid w:val="003948C1"/>
    <w:rsid w:val="00394A48"/>
    <w:rsid w:val="00395482"/>
    <w:rsid w:val="003A001C"/>
    <w:rsid w:val="003A03C1"/>
    <w:rsid w:val="003A39A4"/>
    <w:rsid w:val="003A4DE4"/>
    <w:rsid w:val="003A77B6"/>
    <w:rsid w:val="003B27C1"/>
    <w:rsid w:val="003B28F4"/>
    <w:rsid w:val="003B3E14"/>
    <w:rsid w:val="003B58D2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03F3"/>
    <w:rsid w:val="00442728"/>
    <w:rsid w:val="00443FDE"/>
    <w:rsid w:val="00445187"/>
    <w:rsid w:val="00451B17"/>
    <w:rsid w:val="00451D76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A07"/>
    <w:rsid w:val="00484E3C"/>
    <w:rsid w:val="004852C5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3888"/>
    <w:rsid w:val="004C1336"/>
    <w:rsid w:val="004C4FFA"/>
    <w:rsid w:val="004C60C7"/>
    <w:rsid w:val="004C619B"/>
    <w:rsid w:val="004C746F"/>
    <w:rsid w:val="004D1971"/>
    <w:rsid w:val="004D3160"/>
    <w:rsid w:val="004D4246"/>
    <w:rsid w:val="004D438D"/>
    <w:rsid w:val="004D4A2E"/>
    <w:rsid w:val="004E2370"/>
    <w:rsid w:val="004E409F"/>
    <w:rsid w:val="004E5B76"/>
    <w:rsid w:val="004E68F4"/>
    <w:rsid w:val="004F055F"/>
    <w:rsid w:val="004F1314"/>
    <w:rsid w:val="004F17F5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292B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388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2A17"/>
    <w:rsid w:val="0060336E"/>
    <w:rsid w:val="00603676"/>
    <w:rsid w:val="006048B3"/>
    <w:rsid w:val="006064F4"/>
    <w:rsid w:val="00606719"/>
    <w:rsid w:val="006076A7"/>
    <w:rsid w:val="006103F3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441"/>
    <w:rsid w:val="00632961"/>
    <w:rsid w:val="00641934"/>
    <w:rsid w:val="00642278"/>
    <w:rsid w:val="006425A8"/>
    <w:rsid w:val="00644F48"/>
    <w:rsid w:val="006468DC"/>
    <w:rsid w:val="00647443"/>
    <w:rsid w:val="006475E7"/>
    <w:rsid w:val="00650747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5C3E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2645"/>
    <w:rsid w:val="007242A5"/>
    <w:rsid w:val="007243BF"/>
    <w:rsid w:val="00725494"/>
    <w:rsid w:val="0072558B"/>
    <w:rsid w:val="007259B0"/>
    <w:rsid w:val="00725CB4"/>
    <w:rsid w:val="007277AA"/>
    <w:rsid w:val="007306A9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794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1936"/>
    <w:rsid w:val="007D30E6"/>
    <w:rsid w:val="007D310F"/>
    <w:rsid w:val="007D40F7"/>
    <w:rsid w:val="007D6324"/>
    <w:rsid w:val="007D67F2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27F3B"/>
    <w:rsid w:val="00830570"/>
    <w:rsid w:val="00831CC4"/>
    <w:rsid w:val="00832619"/>
    <w:rsid w:val="00832A56"/>
    <w:rsid w:val="00832A77"/>
    <w:rsid w:val="00837CBF"/>
    <w:rsid w:val="008418CD"/>
    <w:rsid w:val="00842424"/>
    <w:rsid w:val="0084245D"/>
    <w:rsid w:val="00843C2C"/>
    <w:rsid w:val="00846235"/>
    <w:rsid w:val="0084674D"/>
    <w:rsid w:val="008513E9"/>
    <w:rsid w:val="00851F7D"/>
    <w:rsid w:val="008526AF"/>
    <w:rsid w:val="00853151"/>
    <w:rsid w:val="00854DC9"/>
    <w:rsid w:val="008569E7"/>
    <w:rsid w:val="00860DA7"/>
    <w:rsid w:val="00862793"/>
    <w:rsid w:val="00862F68"/>
    <w:rsid w:val="008630F0"/>
    <w:rsid w:val="0086317B"/>
    <w:rsid w:val="0086502A"/>
    <w:rsid w:val="0086530C"/>
    <w:rsid w:val="00865C42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8681F"/>
    <w:rsid w:val="00892C15"/>
    <w:rsid w:val="008936D0"/>
    <w:rsid w:val="0089401C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6817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06C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96D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5D64"/>
    <w:rsid w:val="009B6083"/>
    <w:rsid w:val="009B7413"/>
    <w:rsid w:val="009C22DA"/>
    <w:rsid w:val="009C252F"/>
    <w:rsid w:val="009C343C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13B6"/>
    <w:rsid w:val="00A125BE"/>
    <w:rsid w:val="00A13AFA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5603"/>
    <w:rsid w:val="00A4639F"/>
    <w:rsid w:val="00A469F6"/>
    <w:rsid w:val="00A46D36"/>
    <w:rsid w:val="00A51159"/>
    <w:rsid w:val="00A544AA"/>
    <w:rsid w:val="00A552B2"/>
    <w:rsid w:val="00A555AB"/>
    <w:rsid w:val="00A55788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B4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A7345"/>
    <w:rsid w:val="00AB09AB"/>
    <w:rsid w:val="00AB0D23"/>
    <w:rsid w:val="00AB213B"/>
    <w:rsid w:val="00AB25A1"/>
    <w:rsid w:val="00AB3DF8"/>
    <w:rsid w:val="00AB552F"/>
    <w:rsid w:val="00AB56B6"/>
    <w:rsid w:val="00AB5B1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2358"/>
    <w:rsid w:val="00AE343B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35"/>
    <w:rsid w:val="00AF3AD4"/>
    <w:rsid w:val="00AF3F62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EEE"/>
    <w:rsid w:val="00B80F16"/>
    <w:rsid w:val="00B829C2"/>
    <w:rsid w:val="00B83A31"/>
    <w:rsid w:val="00B854B7"/>
    <w:rsid w:val="00B85BD1"/>
    <w:rsid w:val="00B86321"/>
    <w:rsid w:val="00B86565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AE0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32B3"/>
    <w:rsid w:val="00BC51E4"/>
    <w:rsid w:val="00BD4991"/>
    <w:rsid w:val="00BE5904"/>
    <w:rsid w:val="00BE64FB"/>
    <w:rsid w:val="00BE780D"/>
    <w:rsid w:val="00BF1F78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7849"/>
    <w:rsid w:val="00C47D14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2D76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4E53"/>
    <w:rsid w:val="00CD5D1E"/>
    <w:rsid w:val="00CD642B"/>
    <w:rsid w:val="00CD6A45"/>
    <w:rsid w:val="00CD728E"/>
    <w:rsid w:val="00CE71BC"/>
    <w:rsid w:val="00CF1E4A"/>
    <w:rsid w:val="00CF3240"/>
    <w:rsid w:val="00CF59D0"/>
    <w:rsid w:val="00CF5B11"/>
    <w:rsid w:val="00CF6228"/>
    <w:rsid w:val="00CF6B98"/>
    <w:rsid w:val="00D01283"/>
    <w:rsid w:val="00D015A7"/>
    <w:rsid w:val="00D0328A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4E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0920"/>
    <w:rsid w:val="00D61837"/>
    <w:rsid w:val="00D63A3E"/>
    <w:rsid w:val="00D6418A"/>
    <w:rsid w:val="00D642F3"/>
    <w:rsid w:val="00D64C1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2E3E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2525"/>
    <w:rsid w:val="00DC3BFC"/>
    <w:rsid w:val="00DC5430"/>
    <w:rsid w:val="00DD1459"/>
    <w:rsid w:val="00DD22B8"/>
    <w:rsid w:val="00DD4A35"/>
    <w:rsid w:val="00DD56EA"/>
    <w:rsid w:val="00DD5AD8"/>
    <w:rsid w:val="00DD6B9C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3711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3FC0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3ECC"/>
    <w:rsid w:val="00EE5279"/>
    <w:rsid w:val="00EE6A27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B61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385"/>
    <w:rsid w:val="00F8190F"/>
    <w:rsid w:val="00F823A5"/>
    <w:rsid w:val="00F8321B"/>
    <w:rsid w:val="00F83A48"/>
    <w:rsid w:val="00F90CB9"/>
    <w:rsid w:val="00F91B02"/>
    <w:rsid w:val="00F92E5C"/>
    <w:rsid w:val="00F934E2"/>
    <w:rsid w:val="00F936A7"/>
    <w:rsid w:val="00FA10CC"/>
    <w:rsid w:val="00FA1124"/>
    <w:rsid w:val="00FA1A91"/>
    <w:rsid w:val="00FA202B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CAA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2F7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6D1939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  <w:style w:type="paragraph" w:styleId="Tijeloteksta2">
    <w:name w:val="Body Text 2"/>
    <w:basedOn w:val="Normal"/>
    <w:link w:val="Tijeloteksta2Char"/>
    <w:rsid w:val="00722645"/>
    <w:pPr>
      <w:widowControl w:val="0"/>
      <w:overflowPunct w:val="0"/>
      <w:autoSpaceDE w:val="0"/>
      <w:autoSpaceDN w:val="0"/>
      <w:adjustRightInd w:val="0"/>
      <w:spacing w:after="0" w:line="240" w:lineRule="auto"/>
      <w:ind w:right="4"/>
      <w:textAlignment w:val="baseline"/>
    </w:pPr>
    <w:rPr>
      <w:rFonts w:ascii="Times New Roman" w:eastAsia="Times New Roman" w:hAnsi="Times New Roman" w:cs="Times New Roman"/>
      <w:noProof w:val="0"/>
      <w:sz w:val="24"/>
      <w:szCs w:val="20"/>
    </w:rPr>
  </w:style>
  <w:style w:type="character" w:customStyle="1" w:styleId="Tijeloteksta2Char">
    <w:name w:val="Tijelo teksta 2 Char"/>
    <w:basedOn w:val="Zadanifontodlomka"/>
    <w:link w:val="Tijeloteksta2"/>
    <w:rsid w:val="00722645"/>
    <w:rPr>
      <w:rFonts w:ascii="Times New Roman" w:eastAsia="Times New Roman" w:hAnsi="Times New Roman" w:cs="Times New Roman"/>
      <w:sz w:val="24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1">
    <w:name w:val="Bez proreda1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  <w:style w:type="paragraph" w:styleId="Tijeloteksta2">
    <w:name w:val="Body Text 2"/>
    <w:basedOn w:val="Normal"/>
    <w:link w:val="Tijeloteksta2Char"/>
    <w:rsid w:val="00722645"/>
    <w:pPr>
      <w:widowControl w:val="0"/>
      <w:overflowPunct w:val="0"/>
      <w:autoSpaceDE w:val="0"/>
      <w:autoSpaceDN w:val="0"/>
      <w:adjustRightInd w:val="0"/>
      <w:spacing w:after="0" w:line="240" w:lineRule="auto"/>
      <w:ind w:right="4"/>
      <w:textAlignment w:val="baseline"/>
    </w:pPr>
    <w:rPr>
      <w:rFonts w:ascii="Times New Roman" w:eastAsia="Times New Roman" w:hAnsi="Times New Roman" w:cs="Times New Roman"/>
      <w:noProof w:val="0"/>
      <w:sz w:val="24"/>
      <w:szCs w:val="20"/>
    </w:rPr>
  </w:style>
  <w:style w:type="character" w:customStyle="1" w:styleId="Tijeloteksta2Char">
    <w:name w:val="Tijelo teksta 2 Char"/>
    <w:basedOn w:val="Zadanifontodlomka"/>
    <w:link w:val="Tijeloteksta2"/>
    <w:rsid w:val="00722645"/>
    <w:rPr>
      <w:rFonts w:ascii="Times New Roman" w:eastAsia="Times New Roman" w:hAnsi="Times New Roman" w:cs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2020/Session-637429229043092282/SessionItem-637429470460709610/41gv-Odluka o kriterijima mjerilima i načinu financiranja decentraliziranih funkcija u OŠ  za 2021. godinu.docx|1050;#Ø;#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E999AD8-1B41-4937-BA4C-7A01121868CB}"/>
</file>

<file path=customXml/itemProps2.xml><?xml version="1.0" encoding="utf-8"?>
<ds:datastoreItem xmlns:ds="http://schemas.openxmlformats.org/officeDocument/2006/customXml" ds:itemID="{D37814BF-ED4A-45B9-99CF-41166A6F8569}"/>
</file>

<file path=customXml/itemProps3.xml><?xml version="1.0" encoding="utf-8"?>
<ds:datastoreItem xmlns:ds="http://schemas.openxmlformats.org/officeDocument/2006/customXml" ds:itemID="{C78588EE-B1DF-4DE5-B588-90106FCAF582}"/>
</file>

<file path=customXml/itemProps4.xml><?xml version="1.0" encoding="utf-8"?>
<ds:datastoreItem xmlns:ds="http://schemas.openxmlformats.org/officeDocument/2006/customXml" ds:itemID="{3175D36C-283C-4F5F-A7A7-70A1BCA823B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1333</Words>
  <Characters>7602</Characters>
  <Application>Microsoft Office Word</Application>
  <DocSecurity>0</DocSecurity>
  <Lines>63</Lines>
  <Paragraphs>17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8918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2019-11-25T11:28:00Z</cp:lastPrinted>
  <dcterms:created xsi:type="dcterms:W3CDTF">2020-12-08T09:46:00Z</dcterms:created>
  <dcterms:modified xsi:type="dcterms:W3CDTF">2020-12-08T09:46:00Z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